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506845B0" w:rsidR="00FB7994" w:rsidRDefault="00FB7994">
      <w:r>
        <w:t>Date</w:t>
      </w:r>
      <w:r w:rsidR="008B19B8">
        <w:t xml:space="preserve">: </w:t>
      </w:r>
      <w:r w:rsidR="00846B25">
        <w:t xml:space="preserve">30 September </w:t>
      </w:r>
      <w:r w:rsidR="00EA0381">
        <w:t>2024</w:t>
      </w:r>
    </w:p>
    <w:p w14:paraId="58F165A3" w14:textId="77777777" w:rsidR="00FB7994" w:rsidRDefault="00FB7994"/>
    <w:p w14:paraId="3FD50D1C" w14:textId="41E0828B" w:rsidR="00FB7994" w:rsidRDefault="00FB7994">
      <w:r>
        <w:t xml:space="preserve">Name: </w:t>
      </w:r>
      <w:r w:rsidR="00AA0444">
        <w:t xml:space="preserve"> </w:t>
      </w:r>
      <w:r w:rsidR="00846B25">
        <w:t>Justine Williams</w:t>
      </w:r>
    </w:p>
    <w:p w14:paraId="6A1EEBA5" w14:textId="43635BCD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846B25">
        <w:t xml:space="preserve">45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6AD4D26E" w14:textId="77777777" w:rsidR="00E053C0" w:rsidRDefault="00846B25" w:rsidP="00E053C0">
      <w:pPr>
        <w:ind w:left="3600" w:hanging="3600"/>
      </w:pPr>
      <w:r>
        <w:t>Anxiety</w:t>
      </w:r>
      <w:r w:rsidR="005C4CBA">
        <w:tab/>
      </w:r>
    </w:p>
    <w:p w14:paraId="49ACAF3F" w14:textId="77777777" w:rsidR="00E053C0" w:rsidRDefault="00120A44" w:rsidP="00E053C0">
      <w:pPr>
        <w:pStyle w:val="ListParagraph"/>
        <w:numPr>
          <w:ilvl w:val="0"/>
          <w:numId w:val="29"/>
        </w:numPr>
      </w:pPr>
      <w:r>
        <w:t>Thyroid producing a lot of thyroid hormone: could be due to stress/auto-immunity/thyroid nodules</w:t>
      </w:r>
    </w:p>
    <w:p w14:paraId="5856D04A" w14:textId="77777777" w:rsidR="00E053C0" w:rsidRDefault="000100E9" w:rsidP="00E053C0">
      <w:pPr>
        <w:pStyle w:val="ListParagraph"/>
        <w:numPr>
          <w:ilvl w:val="0"/>
          <w:numId w:val="29"/>
        </w:numPr>
      </w:pPr>
      <w:r>
        <w:t>Most serotonin (feel good chemical in the brain) is made in the gut – poor gut function can cause less serotonin and depression</w:t>
      </w:r>
    </w:p>
    <w:p w14:paraId="6070C83B" w14:textId="77777777" w:rsidR="00E053C0" w:rsidRDefault="000100E9" w:rsidP="00E053C0">
      <w:pPr>
        <w:pStyle w:val="ListParagraph"/>
        <w:numPr>
          <w:ilvl w:val="0"/>
          <w:numId w:val="29"/>
        </w:numPr>
      </w:pPr>
      <w:r>
        <w:t>Stress affects gut health by shutting down digestive function.</w:t>
      </w:r>
    </w:p>
    <w:p w14:paraId="37AD5F94" w14:textId="77777777" w:rsidR="00E053C0" w:rsidRDefault="00E053C0" w:rsidP="00E053C0">
      <w:pPr>
        <w:pStyle w:val="ListParagraph"/>
        <w:numPr>
          <w:ilvl w:val="0"/>
          <w:numId w:val="29"/>
        </w:numPr>
      </w:pPr>
      <w:r>
        <w:t>S</w:t>
      </w:r>
      <w:r w:rsidR="000100E9">
        <w:t>tress depletes certain nutrients such as magnesium and B Vitamins</w:t>
      </w:r>
    </w:p>
    <w:p w14:paraId="710F1E35" w14:textId="77777777" w:rsidR="00E053C0" w:rsidRDefault="004A6C75" w:rsidP="00E053C0">
      <w:pPr>
        <w:pStyle w:val="ListParagraph"/>
        <w:numPr>
          <w:ilvl w:val="0"/>
          <w:numId w:val="29"/>
        </w:numPr>
      </w:pPr>
      <w:r>
        <w:t>Hormonal imbalance: low progesterone can cause depression and anxiety</w:t>
      </w:r>
      <w:r w:rsidR="00720C55">
        <w:t xml:space="preserve">, peri-menopause can contribute </w:t>
      </w:r>
      <w:r w:rsidR="00E053C0">
        <w:t xml:space="preserve">to </w:t>
      </w:r>
      <w:r w:rsidR="00720C55">
        <w:t>mood swings and anxiety</w:t>
      </w:r>
    </w:p>
    <w:p w14:paraId="1CE9B401" w14:textId="26E317A7" w:rsidR="00120A44" w:rsidRDefault="00120A44" w:rsidP="00E053C0">
      <w:pPr>
        <w:pStyle w:val="ListParagraph"/>
        <w:numPr>
          <w:ilvl w:val="0"/>
          <w:numId w:val="29"/>
        </w:numPr>
      </w:pPr>
      <w:r>
        <w:t>History on anxiety, stressful li</w:t>
      </w:r>
      <w:r w:rsidR="00A45F52">
        <w:t>fe now and for last 10 or so years, stressful childhood.</w:t>
      </w:r>
    </w:p>
    <w:p w14:paraId="1087233A" w14:textId="77777777" w:rsidR="005C4CBA" w:rsidRDefault="005C4CBA" w:rsidP="004D30AE">
      <w:pPr>
        <w:ind w:left="3600" w:hanging="3600"/>
      </w:pPr>
    </w:p>
    <w:p w14:paraId="7383A8D5" w14:textId="77777777" w:rsidR="00F60507" w:rsidRDefault="00BA0D1D" w:rsidP="00A45F52">
      <w:pPr>
        <w:ind w:left="3600" w:hanging="3600"/>
      </w:pPr>
      <w:r>
        <w:t xml:space="preserve">Gut Health </w:t>
      </w:r>
      <w:r w:rsidR="00A45F52">
        <w:tab/>
      </w:r>
      <w:r w:rsidR="004D30AE">
        <w:t xml:space="preserve">- </w:t>
      </w:r>
    </w:p>
    <w:p w14:paraId="3AAA25CC" w14:textId="0E0511AC" w:rsidR="00A45F52" w:rsidRDefault="00A45F52" w:rsidP="00F60507">
      <w:pPr>
        <w:pStyle w:val="ListParagraph"/>
        <w:numPr>
          <w:ilvl w:val="0"/>
          <w:numId w:val="30"/>
        </w:numPr>
      </w:pPr>
      <w:r>
        <w:t xml:space="preserve">Long history of IBS type symptoms and ulcer – from 14yo. </w:t>
      </w:r>
    </w:p>
    <w:p w14:paraId="3540871D" w14:textId="64B809A6" w:rsidR="0042692F" w:rsidRDefault="00BA0D1D" w:rsidP="00F60507">
      <w:pPr>
        <w:pStyle w:val="ListParagraph"/>
        <w:numPr>
          <w:ilvl w:val="0"/>
          <w:numId w:val="30"/>
        </w:numPr>
      </w:pPr>
      <w:r>
        <w:t>Symptoms show disturbed gut function – bloating</w:t>
      </w:r>
      <w:r w:rsidR="00A45F52">
        <w:t xml:space="preserve"> </w:t>
      </w:r>
      <w:r>
        <w:t xml:space="preserve">and constipation, </w:t>
      </w:r>
      <w:r w:rsidR="00A45F52">
        <w:t xml:space="preserve">occasionally </w:t>
      </w:r>
      <w:r>
        <w:t>passing</w:t>
      </w:r>
      <w:r w:rsidR="00A45F52">
        <w:t xml:space="preserve"> small amount of mucous – shows inflammation.</w:t>
      </w:r>
      <w:r>
        <w:t xml:space="preserve"> </w:t>
      </w:r>
    </w:p>
    <w:p w14:paraId="5118A5C4" w14:textId="0357079D" w:rsidR="004D30AE" w:rsidRDefault="004D30AE" w:rsidP="00F60507">
      <w:pPr>
        <w:pStyle w:val="ListParagraph"/>
        <w:numPr>
          <w:ilvl w:val="0"/>
          <w:numId w:val="30"/>
        </w:numPr>
      </w:pPr>
      <w:r>
        <w:t>Stress causes poor gut function and vice versa – can be a vicious cycle</w:t>
      </w:r>
    </w:p>
    <w:p w14:paraId="69140548" w14:textId="3CCBD180" w:rsidR="00A45F52" w:rsidRDefault="00A45F52" w:rsidP="00F60507">
      <w:pPr>
        <w:pStyle w:val="ListParagraph"/>
        <w:numPr>
          <w:ilvl w:val="0"/>
          <w:numId w:val="30"/>
        </w:numPr>
      </w:pPr>
      <w:r>
        <w:t>Tested positive to gluten antibodies in the past: can cause inflammation of gut lining</w:t>
      </w:r>
    </w:p>
    <w:p w14:paraId="76D2EFD2" w14:textId="7230EF91" w:rsidR="004D30AE" w:rsidRDefault="004D30AE" w:rsidP="00F60507">
      <w:pPr>
        <w:pStyle w:val="ListParagraph"/>
        <w:numPr>
          <w:ilvl w:val="0"/>
          <w:numId w:val="30"/>
        </w:numPr>
      </w:pPr>
      <w:r>
        <w:t xml:space="preserve">Microbiome: </w:t>
      </w:r>
      <w:r w:rsidR="00A45F52">
        <w:t>History of triple dose antibiotics as young adult</w:t>
      </w:r>
    </w:p>
    <w:p w14:paraId="6602B69F" w14:textId="5A63863C" w:rsidR="004D30AE" w:rsidRDefault="00A45F52" w:rsidP="00F60507">
      <w:pPr>
        <w:pStyle w:val="ListParagraph"/>
        <w:numPr>
          <w:ilvl w:val="0"/>
          <w:numId w:val="30"/>
        </w:numPr>
      </w:pPr>
      <w:r>
        <w:t>Gut health i</w:t>
      </w:r>
      <w:r w:rsidR="008F639B">
        <w:t>mpacts liver health</w:t>
      </w:r>
      <w:r>
        <w:t xml:space="preserve"> and hormone health</w:t>
      </w:r>
    </w:p>
    <w:p w14:paraId="0342978D" w14:textId="37218FAD" w:rsidR="008F639B" w:rsidRDefault="008F639B" w:rsidP="00F60507">
      <w:pPr>
        <w:pStyle w:val="ListParagraph"/>
        <w:numPr>
          <w:ilvl w:val="0"/>
          <w:numId w:val="30"/>
        </w:numPr>
      </w:pPr>
      <w:r>
        <w:t>Causes poor absorption of nutrients – fatigue, ongoing health issue</w:t>
      </w:r>
      <w:r>
        <w:tab/>
      </w:r>
    </w:p>
    <w:p w14:paraId="11467FBB" w14:textId="24FCD71F" w:rsidR="00BA0D1D" w:rsidRDefault="00BA0D1D" w:rsidP="00BA0D1D"/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2D0B8F43" w:rsidR="002A5161" w:rsidRDefault="007D09E9">
      <w:r>
        <w:t>Family History</w:t>
      </w:r>
    </w:p>
    <w:p w14:paraId="2F83C340" w14:textId="28CF6BD5" w:rsidR="008F639B" w:rsidRDefault="008F639B">
      <w:r>
        <w:t>Stres</w:t>
      </w:r>
      <w:r w:rsidR="004A6C75">
        <w:t>s with being a single mother</w:t>
      </w:r>
    </w:p>
    <w:p w14:paraId="726FB308" w14:textId="519D00D3" w:rsidR="00AA7198" w:rsidRDefault="004A6C75">
      <w:r>
        <w:t>Possibl</w:t>
      </w:r>
      <w:r w:rsidR="00F60507">
        <w:t>y</w:t>
      </w:r>
      <w:r>
        <w:t xml:space="preserve"> heading into perimenopause</w:t>
      </w:r>
      <w:r w:rsidR="00F60507">
        <w:t xml:space="preserve"> – this can affect hormone levels and thyroid function</w:t>
      </w:r>
    </w:p>
    <w:p w14:paraId="2E923620" w14:textId="6C1FC7AE" w:rsidR="0007002D" w:rsidRDefault="0007002D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720F95C1" w14:textId="6B992BF4" w:rsidR="0007002D" w:rsidRDefault="005C4CBA">
      <w:r>
        <w:t>Extensive</w:t>
      </w:r>
      <w:r w:rsidR="00F467B0">
        <w:t xml:space="preserve"> </w:t>
      </w:r>
      <w:r w:rsidR="004A6C75">
        <w:t>(April)</w:t>
      </w:r>
    </w:p>
    <w:p w14:paraId="18A0F5A8" w14:textId="6E38323D" w:rsidR="00F467B0" w:rsidRDefault="00F467B0">
      <w:r>
        <w:t>Low</w:t>
      </w:r>
      <w:r w:rsidR="004A6C75">
        <w:t xml:space="preserve">-normal </w:t>
      </w:r>
      <w:r>
        <w:t xml:space="preserve">Iron </w:t>
      </w:r>
    </w:p>
    <w:p w14:paraId="7CEC3F13" w14:textId="5D858F95" w:rsidR="004A6C75" w:rsidRDefault="004A6C75">
      <w:r>
        <w:t>Low-normal B12: 52– optimal active B12 over 75</w:t>
      </w:r>
    </w:p>
    <w:p w14:paraId="7FA6AD16" w14:textId="15AF77B9" w:rsidR="004A6C75" w:rsidRDefault="004A6C75">
      <w:r>
        <w:t>Vitamin D: 88 – optimal over 100</w:t>
      </w:r>
    </w:p>
    <w:p w14:paraId="0790BEC4" w14:textId="026A33A8" w:rsidR="004A6C75" w:rsidRDefault="004A6C75">
      <w:r>
        <w:t>Hormone levels: Day of cycle?</w:t>
      </w:r>
    </w:p>
    <w:p w14:paraId="3F4C7405" w14:textId="0F357280" w:rsidR="004A6C75" w:rsidRDefault="004A6C75">
      <w:r>
        <w:t>Morning cortisol: high</w:t>
      </w:r>
    </w:p>
    <w:p w14:paraId="107655CB" w14:textId="77777777" w:rsidR="00F60507" w:rsidRDefault="00F60507"/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6B0DACA0" w14:textId="4BE745B6" w:rsidR="004A6C75" w:rsidRDefault="004A6C75">
      <w:r>
        <w:t>Thyroid ultrasound</w:t>
      </w:r>
    </w:p>
    <w:p w14:paraId="0CE7B0A0" w14:textId="15229729" w:rsidR="00AA7198" w:rsidRDefault="00AA7198">
      <w:r>
        <w:t>Zinc and Copper</w:t>
      </w:r>
    </w:p>
    <w:p w14:paraId="493A34FE" w14:textId="50FDC78C" w:rsidR="00AA7198" w:rsidRDefault="00AA7198">
      <w:r>
        <w:t>Selenium</w:t>
      </w:r>
    </w:p>
    <w:p w14:paraId="1B572350" w14:textId="39347539" w:rsidR="00AA7198" w:rsidRDefault="00AA7198">
      <w:r>
        <w:t>Check inflammatory markers</w:t>
      </w:r>
      <w:r w:rsidR="004A6C75">
        <w:t xml:space="preserve">: ESR and </w:t>
      </w:r>
      <w:proofErr w:type="spellStart"/>
      <w:r w:rsidR="004A6C75">
        <w:t>hsCRP</w:t>
      </w:r>
      <w:proofErr w:type="spellEnd"/>
    </w:p>
    <w:p w14:paraId="2C81CD1F" w14:textId="5E8AFD41" w:rsidR="004A6C75" w:rsidRDefault="004A6C75"/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08C6693D" w:rsidR="007D09E9" w:rsidRDefault="005C4CBA">
      <w:r>
        <w:t>Reduce Anxiety</w:t>
      </w:r>
    </w:p>
    <w:p w14:paraId="1235C04C" w14:textId="36168DE1" w:rsidR="005C4CBA" w:rsidRDefault="004A6C75">
      <w:r>
        <w:t>Protect and normalise thyroid function</w:t>
      </w:r>
    </w:p>
    <w:p w14:paraId="1A4DCF3A" w14:textId="00E73A0B" w:rsidR="004A6C75" w:rsidRDefault="004A6C75">
      <w:r>
        <w:t>Improve gut health – the hub of the wheel</w:t>
      </w:r>
      <w:r w:rsidR="00F60507">
        <w:t xml:space="preserve"> when it comes to health</w:t>
      </w:r>
    </w:p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3234E47C" w14:textId="3E2884C0" w:rsidR="00F467B0" w:rsidRDefault="00F467B0">
      <w:r>
        <w:t>Gut Support:</w:t>
      </w:r>
      <w:r>
        <w:tab/>
      </w:r>
      <w:r>
        <w:tab/>
      </w:r>
      <w:r>
        <w:tab/>
      </w:r>
      <w:r w:rsidR="00720C55">
        <w:t>Gluten Free, low dairy, low sugar</w:t>
      </w:r>
    </w:p>
    <w:p w14:paraId="78187040" w14:textId="1611F887" w:rsidR="00F467B0" w:rsidRDefault="00F467B0">
      <w:r>
        <w:tab/>
      </w:r>
      <w:r>
        <w:tab/>
      </w:r>
      <w:r>
        <w:tab/>
      </w:r>
      <w:r>
        <w:tab/>
        <w:t>PHGG – 2 tsp daily</w:t>
      </w:r>
    </w:p>
    <w:p w14:paraId="5295E12E" w14:textId="438D7FC0" w:rsidR="00F467B0" w:rsidRDefault="00F467B0">
      <w:r>
        <w:tab/>
      </w:r>
      <w:r>
        <w:tab/>
      </w:r>
      <w:r>
        <w:tab/>
      </w:r>
      <w:r>
        <w:tab/>
      </w:r>
    </w:p>
    <w:p w14:paraId="266AB361" w14:textId="1ADE3F2A" w:rsidR="00F60507" w:rsidRDefault="00F60507">
      <w:r>
        <w:t>Thyroid Support</w:t>
      </w:r>
      <w:r>
        <w:tab/>
      </w:r>
      <w:r>
        <w:tab/>
      </w:r>
      <w:proofErr w:type="spellStart"/>
      <w:r>
        <w:t>ThyroCalm</w:t>
      </w:r>
      <w:proofErr w:type="spellEnd"/>
      <w:r>
        <w:t xml:space="preserve">: </w:t>
      </w:r>
      <w:proofErr w:type="gramStart"/>
      <w:r>
        <w:t>2 tab</w:t>
      </w:r>
      <w:proofErr w:type="gramEnd"/>
      <w:r>
        <w:t xml:space="preserve"> morning and 1 night or vice versa</w:t>
      </w:r>
    </w:p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487D8E2E" w14:textId="5494208B" w:rsidR="004A6C75" w:rsidRPr="004A6C75" w:rsidRDefault="004A6C75" w:rsidP="004A6C75">
      <w:pPr>
        <w:pStyle w:val="ListParagraph"/>
        <w:numPr>
          <w:ilvl w:val="0"/>
          <w:numId w:val="28"/>
        </w:numPr>
        <w:rPr>
          <w:b/>
        </w:rPr>
      </w:pPr>
      <w:r w:rsidRPr="004A6C75">
        <w:rPr>
          <w:b/>
        </w:rPr>
        <w:t>Heal the Gut, Support Thyroid</w:t>
      </w:r>
      <w:r w:rsidR="009A77DE" w:rsidRPr="004A6C75">
        <w:rPr>
          <w:b/>
        </w:rPr>
        <w:t xml:space="preserve">: </w:t>
      </w:r>
      <w:r w:rsidR="00B13C7B" w:rsidRPr="004A6C75">
        <w:rPr>
          <w:b/>
        </w:rPr>
        <w:t>1</w:t>
      </w:r>
      <w:r w:rsidR="00720C55">
        <w:rPr>
          <w:b/>
        </w:rPr>
        <w:t>- 2</w:t>
      </w:r>
      <w:r w:rsidR="00F467B0" w:rsidRPr="004A6C75">
        <w:rPr>
          <w:b/>
        </w:rPr>
        <w:t xml:space="preserve"> month</w:t>
      </w:r>
      <w:r w:rsidR="00720C55">
        <w:rPr>
          <w:b/>
        </w:rPr>
        <w:t>s</w:t>
      </w:r>
      <w:r w:rsidR="00F467B0" w:rsidRPr="004A6C75">
        <w:rPr>
          <w:b/>
        </w:rPr>
        <w:tab/>
      </w:r>
    </w:p>
    <w:p w14:paraId="6D2EBF6D" w14:textId="77777777" w:rsidR="004A6C75" w:rsidRDefault="004A6C75"/>
    <w:p w14:paraId="727A5D9E" w14:textId="4BD3D5B3" w:rsidR="00E96051" w:rsidRDefault="00E96051" w:rsidP="00E96051">
      <w:pPr>
        <w:pStyle w:val="ListParagraph"/>
        <w:numPr>
          <w:ilvl w:val="0"/>
          <w:numId w:val="26"/>
        </w:numPr>
      </w:pPr>
      <w:r>
        <w:t>Support the thyroid: Herbal Tonic (</w:t>
      </w:r>
      <w:r w:rsidRPr="00E96051">
        <w:t>Motherwort, Bugleweed</w:t>
      </w:r>
      <w:r w:rsidR="001F3326">
        <w:t xml:space="preserve">, </w:t>
      </w:r>
      <w:r w:rsidR="00F60507">
        <w:t>while we</w:t>
      </w:r>
      <w:r w:rsidRPr="00E96051">
        <w:t xml:space="preserve"> are invest</w:t>
      </w:r>
      <w:r w:rsidR="00F60507">
        <w:t>igat</w:t>
      </w:r>
      <w:r w:rsidRPr="00E96051">
        <w:t>ing/testing more</w:t>
      </w:r>
      <w:r>
        <w:t>)</w:t>
      </w:r>
    </w:p>
    <w:p w14:paraId="2013BCA8" w14:textId="1B419F4B" w:rsidR="00F467B0" w:rsidRPr="004A6C75" w:rsidRDefault="00F467B0" w:rsidP="004A6C75">
      <w:pPr>
        <w:pStyle w:val="ListParagraph"/>
        <w:numPr>
          <w:ilvl w:val="0"/>
          <w:numId w:val="26"/>
        </w:numPr>
        <w:rPr>
          <w:b/>
        </w:rPr>
      </w:pPr>
      <w:r w:rsidRPr="00AA7198">
        <w:t>Ongoing Gut Support – Heal the gut and improve function</w:t>
      </w:r>
      <w:r w:rsidR="00F60507">
        <w:t xml:space="preserve"> - PHGG</w:t>
      </w:r>
    </w:p>
    <w:p w14:paraId="24FBCC89" w14:textId="4E77C934" w:rsidR="004A6C75" w:rsidRDefault="00E96051" w:rsidP="004A6C75">
      <w:pPr>
        <w:pStyle w:val="ListParagraph"/>
        <w:numPr>
          <w:ilvl w:val="0"/>
          <w:numId w:val="26"/>
        </w:numPr>
      </w:pPr>
      <w:r>
        <w:t>Reduce Stress / Stress management / Magnesium / B Vitamins</w:t>
      </w:r>
      <w:r w:rsidR="00F60507">
        <w:t xml:space="preserve"> / L-theanine</w:t>
      </w:r>
    </w:p>
    <w:p w14:paraId="712DF13D" w14:textId="3F88C328" w:rsidR="00E96051" w:rsidRDefault="00E96051" w:rsidP="00E96051">
      <w:pPr>
        <w:pStyle w:val="ListParagraph"/>
        <w:numPr>
          <w:ilvl w:val="0"/>
          <w:numId w:val="26"/>
        </w:numPr>
      </w:pPr>
      <w:r>
        <w:t>Diet: Gluten free, low dairy, low sugar</w:t>
      </w:r>
    </w:p>
    <w:p w14:paraId="7CB3B73C" w14:textId="39CA3126" w:rsidR="00F60507" w:rsidRDefault="00F60507" w:rsidP="00E96051">
      <w:pPr>
        <w:pStyle w:val="ListParagraph"/>
        <w:numPr>
          <w:ilvl w:val="0"/>
          <w:numId w:val="26"/>
        </w:numPr>
      </w:pPr>
      <w:r>
        <w:t>Support Mood: Zinc, B6, Magnesium</w:t>
      </w:r>
      <w:r w:rsidR="001F3326">
        <w:t>, chaste tree</w:t>
      </w:r>
      <w:bookmarkStart w:id="0" w:name="_GoBack"/>
      <w:bookmarkEnd w:id="0"/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3008DEFD" w14:textId="4A45A50B" w:rsidR="004A6C75" w:rsidRPr="004A6C75" w:rsidRDefault="004A6C75" w:rsidP="004A6C75">
      <w:pPr>
        <w:pStyle w:val="ListParagraph"/>
        <w:numPr>
          <w:ilvl w:val="0"/>
          <w:numId w:val="28"/>
        </w:numPr>
        <w:rPr>
          <w:b/>
        </w:rPr>
      </w:pPr>
      <w:r w:rsidRPr="004A6C75">
        <w:rPr>
          <w:b/>
        </w:rPr>
        <w:t>Support Nervous System and Thyroid</w:t>
      </w:r>
      <w:r w:rsidR="00B13C7B" w:rsidRPr="004A6C75">
        <w:rPr>
          <w:b/>
        </w:rPr>
        <w:t>: 1</w:t>
      </w:r>
      <w:r w:rsidR="00F60507">
        <w:rPr>
          <w:b/>
        </w:rPr>
        <w:t xml:space="preserve"> - 3</w:t>
      </w:r>
      <w:r w:rsidR="00B13C7B" w:rsidRPr="004A6C75">
        <w:rPr>
          <w:b/>
        </w:rPr>
        <w:t xml:space="preserve"> month</w:t>
      </w:r>
      <w:r w:rsidR="00F60507">
        <w:rPr>
          <w:b/>
        </w:rPr>
        <w:t>s</w:t>
      </w:r>
    </w:p>
    <w:p w14:paraId="65344465" w14:textId="77777777" w:rsidR="004A6C75" w:rsidRDefault="004A6C75" w:rsidP="00B13C7B"/>
    <w:p w14:paraId="157031B8" w14:textId="678E9D45" w:rsidR="00F467B0" w:rsidRPr="004A6C75" w:rsidRDefault="00F467B0" w:rsidP="004A6C75">
      <w:pPr>
        <w:pStyle w:val="ListParagraph"/>
        <w:numPr>
          <w:ilvl w:val="0"/>
          <w:numId w:val="27"/>
        </w:numPr>
        <w:rPr>
          <w:b/>
        </w:rPr>
      </w:pPr>
      <w:r w:rsidRPr="00B13C7B">
        <w:t>Stress Management</w:t>
      </w:r>
    </w:p>
    <w:p w14:paraId="390A4BFD" w14:textId="27F8A29A" w:rsidR="00B13C7B" w:rsidRDefault="00B13C7B" w:rsidP="004A6C75">
      <w:pPr>
        <w:pStyle w:val="ListParagraph"/>
        <w:numPr>
          <w:ilvl w:val="0"/>
          <w:numId w:val="27"/>
        </w:numPr>
      </w:pPr>
      <w:r w:rsidRPr="00B13C7B">
        <w:t>Nutrient Repletion</w:t>
      </w:r>
    </w:p>
    <w:p w14:paraId="0882B129" w14:textId="6CD96FC9" w:rsidR="00B13C7B" w:rsidRDefault="00B13C7B" w:rsidP="004A6C75">
      <w:pPr>
        <w:pStyle w:val="ListParagraph"/>
        <w:numPr>
          <w:ilvl w:val="0"/>
          <w:numId w:val="27"/>
        </w:numPr>
      </w:pPr>
      <w:r>
        <w:t xml:space="preserve">Ongoing </w:t>
      </w:r>
      <w:r w:rsidR="004A6C75">
        <w:t>Thyroid Support</w:t>
      </w:r>
    </w:p>
    <w:p w14:paraId="6CA25539" w14:textId="570E01A9" w:rsidR="00F60507" w:rsidRPr="00B13C7B" w:rsidRDefault="00F60507" w:rsidP="004A6C75">
      <w:pPr>
        <w:pStyle w:val="ListParagraph"/>
        <w:numPr>
          <w:ilvl w:val="0"/>
          <w:numId w:val="27"/>
        </w:numPr>
      </w:pP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0246FFF4" w14:textId="0DFF3CE8" w:rsidR="00F60507" w:rsidRPr="00F60507" w:rsidRDefault="00720C55" w:rsidP="004A6C75">
      <w:pPr>
        <w:pStyle w:val="ListParagraph"/>
        <w:numPr>
          <w:ilvl w:val="0"/>
          <w:numId w:val="28"/>
        </w:numPr>
      </w:pPr>
      <w:r>
        <w:rPr>
          <w:b/>
        </w:rPr>
        <w:t xml:space="preserve">Support </w:t>
      </w:r>
      <w:r w:rsidR="00F60507">
        <w:rPr>
          <w:b/>
        </w:rPr>
        <w:t>Hormonal Health - ongoing</w:t>
      </w:r>
    </w:p>
    <w:p w14:paraId="433B029D" w14:textId="77777777" w:rsidR="00F60507" w:rsidRDefault="00F60507" w:rsidP="00F60507">
      <w:pPr>
        <w:pStyle w:val="ListParagraph"/>
        <w:rPr>
          <w:b/>
        </w:rPr>
      </w:pPr>
    </w:p>
    <w:p w14:paraId="617DA3DD" w14:textId="23393642" w:rsidR="00720C55" w:rsidRPr="00F60507" w:rsidRDefault="00720C55" w:rsidP="00F60507">
      <w:pPr>
        <w:pStyle w:val="ListParagraph"/>
        <w:numPr>
          <w:ilvl w:val="0"/>
          <w:numId w:val="31"/>
        </w:numPr>
      </w:pPr>
      <w:r w:rsidRPr="00F60507">
        <w:t>For healthy peri-menopause</w:t>
      </w:r>
    </w:p>
    <w:p w14:paraId="64E3543F" w14:textId="7A44E72C" w:rsidR="00F60507" w:rsidRPr="00720C55" w:rsidRDefault="00F60507" w:rsidP="00F60507">
      <w:pPr>
        <w:pStyle w:val="ListParagraph"/>
        <w:numPr>
          <w:ilvl w:val="0"/>
          <w:numId w:val="31"/>
        </w:numPr>
      </w:pPr>
      <w:r>
        <w:t>For reducing depression/ anxiety – support progesterone levels</w:t>
      </w:r>
    </w:p>
    <w:p w14:paraId="13EC50EB" w14:textId="10E6BD34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lastRenderedPageBreak/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AF762" w14:textId="77777777" w:rsidR="00D8344C" w:rsidRDefault="00D8344C" w:rsidP="00AA7198">
      <w:r>
        <w:separator/>
      </w:r>
    </w:p>
  </w:endnote>
  <w:endnote w:type="continuationSeparator" w:id="0">
    <w:p w14:paraId="69B90CFA" w14:textId="77777777" w:rsidR="00D8344C" w:rsidRDefault="00D8344C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18EA" w14:textId="77777777" w:rsidR="00D8344C" w:rsidRDefault="00D8344C" w:rsidP="00AA7198">
      <w:r>
        <w:separator/>
      </w:r>
    </w:p>
  </w:footnote>
  <w:footnote w:type="continuationSeparator" w:id="0">
    <w:p w14:paraId="6369761F" w14:textId="77777777" w:rsidR="00D8344C" w:rsidRDefault="00D8344C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7B47"/>
    <w:multiLevelType w:val="hybridMultilevel"/>
    <w:tmpl w:val="3B0C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32862"/>
    <w:multiLevelType w:val="hybridMultilevel"/>
    <w:tmpl w:val="F158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192D"/>
    <w:multiLevelType w:val="hybridMultilevel"/>
    <w:tmpl w:val="8E88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88D52">
      <w:numFmt w:val="bullet"/>
      <w:lvlText w:val="-"/>
      <w:lvlJc w:val="left"/>
      <w:pPr>
        <w:ind w:left="1440" w:hanging="360"/>
      </w:pPr>
      <w:rPr>
        <w:rFonts w:ascii="Tw Cen MT" w:eastAsiaTheme="minorHAnsi" w:hAnsi="Tw Cen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512DF"/>
    <w:multiLevelType w:val="hybridMultilevel"/>
    <w:tmpl w:val="2C80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3AD1"/>
    <w:multiLevelType w:val="hybridMultilevel"/>
    <w:tmpl w:val="258E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10A44"/>
    <w:multiLevelType w:val="hybridMultilevel"/>
    <w:tmpl w:val="2A08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8"/>
  </w:num>
  <w:num w:numId="4">
    <w:abstractNumId w:val="15"/>
  </w:num>
  <w:num w:numId="5">
    <w:abstractNumId w:val="16"/>
  </w:num>
  <w:num w:numId="6">
    <w:abstractNumId w:val="2"/>
  </w:num>
  <w:num w:numId="7">
    <w:abstractNumId w:val="28"/>
  </w:num>
  <w:num w:numId="8">
    <w:abstractNumId w:val="10"/>
  </w:num>
  <w:num w:numId="9">
    <w:abstractNumId w:val="8"/>
  </w:num>
  <w:num w:numId="10">
    <w:abstractNumId w:val="20"/>
  </w:num>
  <w:num w:numId="11">
    <w:abstractNumId w:val="30"/>
  </w:num>
  <w:num w:numId="12">
    <w:abstractNumId w:val="26"/>
  </w:num>
  <w:num w:numId="13">
    <w:abstractNumId w:val="25"/>
  </w:num>
  <w:num w:numId="14">
    <w:abstractNumId w:val="7"/>
  </w:num>
  <w:num w:numId="15">
    <w:abstractNumId w:val="17"/>
  </w:num>
  <w:num w:numId="16">
    <w:abstractNumId w:val="12"/>
  </w:num>
  <w:num w:numId="17">
    <w:abstractNumId w:val="24"/>
  </w:num>
  <w:num w:numId="18">
    <w:abstractNumId w:val="1"/>
  </w:num>
  <w:num w:numId="19">
    <w:abstractNumId w:val="21"/>
  </w:num>
  <w:num w:numId="20">
    <w:abstractNumId w:val="19"/>
  </w:num>
  <w:num w:numId="21">
    <w:abstractNumId w:val="27"/>
  </w:num>
  <w:num w:numId="22">
    <w:abstractNumId w:val="4"/>
  </w:num>
  <w:num w:numId="23">
    <w:abstractNumId w:val="3"/>
  </w:num>
  <w:num w:numId="24">
    <w:abstractNumId w:val="14"/>
  </w:num>
  <w:num w:numId="25">
    <w:abstractNumId w:val="0"/>
  </w:num>
  <w:num w:numId="26">
    <w:abstractNumId w:val="23"/>
  </w:num>
  <w:num w:numId="27">
    <w:abstractNumId w:val="22"/>
  </w:num>
  <w:num w:numId="28">
    <w:abstractNumId w:val="9"/>
  </w:num>
  <w:num w:numId="29">
    <w:abstractNumId w:val="11"/>
  </w:num>
  <w:num w:numId="30">
    <w:abstractNumId w:val="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00E9"/>
    <w:rsid w:val="00013D10"/>
    <w:rsid w:val="000155ED"/>
    <w:rsid w:val="0001563B"/>
    <w:rsid w:val="0002218E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0A44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1F3326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28B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A6C75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0C55"/>
    <w:rsid w:val="00722863"/>
    <w:rsid w:val="00727DB2"/>
    <w:rsid w:val="0073774A"/>
    <w:rsid w:val="0075784A"/>
    <w:rsid w:val="007642E9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46B25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45F5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344C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053C0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051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0507"/>
    <w:rsid w:val="00F65882"/>
    <w:rsid w:val="00F75121"/>
    <w:rsid w:val="00F83039"/>
    <w:rsid w:val="00F90036"/>
    <w:rsid w:val="00F936E9"/>
    <w:rsid w:val="00F956A5"/>
    <w:rsid w:val="00FA369E"/>
    <w:rsid w:val="00FA41C2"/>
    <w:rsid w:val="00FA5F55"/>
    <w:rsid w:val="00FB2BCC"/>
    <w:rsid w:val="00FB5F30"/>
    <w:rsid w:val="00FB7994"/>
    <w:rsid w:val="00FC0B05"/>
    <w:rsid w:val="00FC4C41"/>
    <w:rsid w:val="00FC7E52"/>
    <w:rsid w:val="00FD7EAB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2023-11-15T03:00:00Z</cp:lastPrinted>
  <dcterms:created xsi:type="dcterms:W3CDTF">2024-09-30T03:29:00Z</dcterms:created>
  <dcterms:modified xsi:type="dcterms:W3CDTF">2024-09-30T07:34:00Z</dcterms:modified>
</cp:coreProperties>
</file>