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0DB64629" w14:textId="66FAA568" w:rsidR="003476CB" w:rsidRPr="003476CB" w:rsidRDefault="009E4946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9E4946">
        <w:rPr>
          <w:rFonts w:ascii="Century Gothic" w:hAnsi="Century Gothic"/>
          <w:b/>
          <w:i/>
          <w:sz w:val="20"/>
          <w:szCs w:val="20"/>
          <w:u w:val="single"/>
        </w:rPr>
        <w:t>Dosage for Pills</w:t>
      </w:r>
      <w:r>
        <w:rPr>
          <w:rFonts w:ascii="Century Gothic" w:hAnsi="Century Gothic"/>
          <w:b/>
          <w:i/>
          <w:sz w:val="20"/>
          <w:szCs w:val="20"/>
        </w:rPr>
        <w:t xml:space="preserve">:  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If you have been given pills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, you will notice they may be damp.  This is normal and they will dry out within about a week. Do </w:t>
      </w:r>
      <w:r w:rsidR="003476CB" w:rsidRPr="003476CB">
        <w:rPr>
          <w:rFonts w:ascii="Century Gothic" w:hAnsi="Century Gothic"/>
          <w:i/>
          <w:sz w:val="20"/>
          <w:szCs w:val="20"/>
          <w:u w:val="single"/>
        </w:rPr>
        <w:t>not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 touch the pills with your fingers.  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Tip a few pills into the lid and then into the mouth (</w:t>
      </w:r>
      <w:r w:rsidR="00F049C8">
        <w:rPr>
          <w:rFonts w:ascii="Century Gothic" w:hAnsi="Century Gothic"/>
          <w:b/>
          <w:i/>
          <w:sz w:val="20"/>
          <w:szCs w:val="20"/>
        </w:rPr>
        <w:t>3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to </w:t>
      </w:r>
      <w:r w:rsidR="00F049C8">
        <w:rPr>
          <w:rFonts w:ascii="Century Gothic" w:hAnsi="Century Gothic"/>
          <w:b/>
          <w:i/>
          <w:sz w:val="20"/>
          <w:szCs w:val="20"/>
        </w:rPr>
        <w:t>4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pills for adult, or </w:t>
      </w:r>
      <w:r w:rsidR="00F049C8">
        <w:rPr>
          <w:rFonts w:ascii="Century Gothic" w:hAnsi="Century Gothic"/>
          <w:b/>
          <w:i/>
          <w:sz w:val="20"/>
          <w:szCs w:val="20"/>
        </w:rPr>
        <w:t>2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to </w:t>
      </w:r>
      <w:r w:rsidR="00F049C8">
        <w:rPr>
          <w:rFonts w:ascii="Century Gothic" w:hAnsi="Century Gothic"/>
          <w:b/>
          <w:i/>
          <w:sz w:val="20"/>
          <w:szCs w:val="20"/>
        </w:rPr>
        <w:t>3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pills for child).  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Allow the pills to dissolve in the mouth under the tongue.  </w:t>
      </w:r>
      <w:r w:rsidR="003476CB" w:rsidRPr="003476CB">
        <w:rPr>
          <w:rFonts w:ascii="Century Gothic" w:hAnsi="Century Gothic"/>
          <w:b/>
          <w:i/>
          <w:sz w:val="20"/>
          <w:szCs w:val="20"/>
          <w:u w:val="single"/>
        </w:rPr>
        <w:t>This is one dose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.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 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77777777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proofErr w:type="gramStart"/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>
        <w:rPr>
          <w:rFonts w:ascii="Century Gothic" w:hAnsi="Century Gothic" w:cstheme="majorHAnsi"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>Joseph</w:t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proofErr w:type="spellStart"/>
      <w:r w:rsidRPr="00EB3963">
        <w:rPr>
          <w:rFonts w:ascii="Century Gothic" w:hAnsi="Century Gothic" w:cstheme="majorHAnsi"/>
          <w:sz w:val="20"/>
          <w:szCs w:val="20"/>
        </w:rPr>
        <w:t>Grech</w:t>
      </w:r>
      <w:proofErr w:type="spellEnd"/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21.3.25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6E4596C" w14:textId="77777777" w:rsidR="0046342A" w:rsidRPr="00EB3963" w:rsidRDefault="0046342A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/>
          <w:sz w:val="20"/>
          <w:szCs w:val="20"/>
        </w:rPr>
        <w:t>Stage 1:</w:t>
      </w:r>
    </w:p>
    <w:p w14:paraId="01473E3C" w14:textId="58562650" w:rsidR="0046342A" w:rsidRPr="00EB3963" w:rsidRDefault="0046342A" w:rsidP="0046342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Remedy: </w:t>
      </w:r>
      <w:proofErr w:type="spellStart"/>
      <w:r w:rsidRPr="00EB3963">
        <w:rPr>
          <w:rFonts w:ascii="Century Gothic" w:hAnsi="Century Gothic" w:cstheme="majorHAnsi"/>
          <w:bCs/>
          <w:sz w:val="20"/>
          <w:szCs w:val="20"/>
        </w:rPr>
        <w:t>Camphora</w:t>
      </w:r>
      <w:proofErr w:type="spellEnd"/>
      <w:r w:rsidRPr="00EB3963">
        <w:rPr>
          <w:rFonts w:ascii="Century Gothic" w:hAnsi="Century Gothic" w:cstheme="majorHAnsi"/>
          <w:bCs/>
          <w:sz w:val="20"/>
          <w:szCs w:val="20"/>
        </w:rPr>
        <w:t xml:space="preserve"> 30: 2 drops </w:t>
      </w:r>
      <w:r w:rsidR="00840704">
        <w:rPr>
          <w:rFonts w:ascii="Century Gothic" w:hAnsi="Century Gothic" w:cstheme="majorHAnsi"/>
          <w:bCs/>
          <w:sz w:val="20"/>
          <w:szCs w:val="20"/>
        </w:rPr>
        <w:t>twice daily</w:t>
      </w:r>
    </w:p>
    <w:p w14:paraId="252B278A" w14:textId="66D55C71" w:rsidR="0046342A" w:rsidRPr="004E0021" w:rsidRDefault="0046342A" w:rsidP="0046342A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>Duration: 4 days</w:t>
      </w:r>
    </w:p>
    <w:p w14:paraId="0398A544" w14:textId="33C5D4A2" w:rsidR="0046342A" w:rsidRPr="004E0021" w:rsidRDefault="004E0021" w:rsidP="0029282D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4E0021">
        <w:rPr>
          <w:rFonts w:ascii="Century Gothic" w:hAnsi="Century Gothic" w:cstheme="majorHAnsi"/>
          <w:bCs/>
          <w:sz w:val="20"/>
          <w:szCs w:val="20"/>
        </w:rPr>
        <w:t xml:space="preserve">Clearing remedy </w:t>
      </w:r>
    </w:p>
    <w:p w14:paraId="477B28A9" w14:textId="77777777" w:rsidR="004E0021" w:rsidRPr="004E0021" w:rsidRDefault="004E0021" w:rsidP="004E0021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1208CF4D" w14:textId="77777777" w:rsidR="0046342A" w:rsidRPr="00EB3963" w:rsidRDefault="0046342A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/>
          <w:sz w:val="20"/>
          <w:szCs w:val="20"/>
        </w:rPr>
        <w:t xml:space="preserve">Stage 2: </w:t>
      </w:r>
    </w:p>
    <w:p w14:paraId="77057188" w14:textId="36EFEF3A" w:rsidR="0046342A" w:rsidRPr="00863B6F" w:rsidRDefault="0046342A" w:rsidP="00863B6F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Morning Remedy: </w:t>
      </w:r>
      <w:r w:rsidRPr="00863B6F">
        <w:rPr>
          <w:rFonts w:ascii="Century Gothic" w:hAnsi="Century Gothic" w:cstheme="majorHAnsi"/>
          <w:bCs/>
          <w:sz w:val="20"/>
          <w:szCs w:val="20"/>
        </w:rPr>
        <w:t xml:space="preserve">Mag </w:t>
      </w:r>
      <w:proofErr w:type="spellStart"/>
      <w:r w:rsidRPr="00863B6F">
        <w:rPr>
          <w:rFonts w:ascii="Century Gothic" w:hAnsi="Century Gothic" w:cstheme="majorHAnsi"/>
          <w:bCs/>
          <w:sz w:val="20"/>
          <w:szCs w:val="20"/>
        </w:rPr>
        <w:t>Phos</w:t>
      </w:r>
      <w:proofErr w:type="spellEnd"/>
      <w:r w:rsidRPr="00863B6F">
        <w:rPr>
          <w:rFonts w:ascii="Century Gothic" w:hAnsi="Century Gothic" w:cstheme="majorHAnsi"/>
          <w:bCs/>
          <w:sz w:val="20"/>
          <w:szCs w:val="20"/>
        </w:rPr>
        <w:t xml:space="preserve"> 6x + Calc </w:t>
      </w:r>
      <w:proofErr w:type="spellStart"/>
      <w:r w:rsidRPr="00863B6F">
        <w:rPr>
          <w:rFonts w:ascii="Century Gothic" w:hAnsi="Century Gothic" w:cstheme="majorHAnsi"/>
          <w:bCs/>
          <w:sz w:val="20"/>
          <w:szCs w:val="20"/>
        </w:rPr>
        <w:t>Phos</w:t>
      </w:r>
      <w:proofErr w:type="spellEnd"/>
      <w:r w:rsidRPr="00863B6F">
        <w:rPr>
          <w:rFonts w:ascii="Century Gothic" w:hAnsi="Century Gothic" w:cstheme="majorHAnsi"/>
          <w:bCs/>
          <w:sz w:val="20"/>
          <w:szCs w:val="20"/>
        </w:rPr>
        <w:t xml:space="preserve"> 6x + Silica 6x </w:t>
      </w:r>
    </w:p>
    <w:p w14:paraId="5E2AD2DE" w14:textId="4A6111A5" w:rsidR="00863B6F" w:rsidRPr="00863B6F" w:rsidRDefault="00863B6F" w:rsidP="00863B6F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Dose: 2 drops each morning</w:t>
      </w:r>
    </w:p>
    <w:p w14:paraId="26E16B93" w14:textId="49195A78" w:rsidR="0046342A" w:rsidRPr="00863B6F" w:rsidRDefault="0046342A" w:rsidP="0046342A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Duration: </w:t>
      </w:r>
      <w:r w:rsidR="0085740F">
        <w:rPr>
          <w:rFonts w:ascii="Century Gothic" w:hAnsi="Century Gothic" w:cstheme="majorHAnsi"/>
          <w:bCs/>
          <w:sz w:val="20"/>
          <w:szCs w:val="20"/>
        </w:rPr>
        <w:t>2-3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months</w:t>
      </w:r>
      <w:r w:rsidR="004E0021">
        <w:rPr>
          <w:rFonts w:ascii="Century Gothic" w:hAnsi="Century Gothic" w:cstheme="majorHAnsi"/>
          <w:bCs/>
          <w:sz w:val="20"/>
          <w:szCs w:val="20"/>
        </w:rPr>
        <w:t>, monitor in follow up consults</w:t>
      </w:r>
    </w:p>
    <w:p w14:paraId="17A670BC" w14:textId="365C028D" w:rsidR="004E0021" w:rsidRPr="004E0021" w:rsidRDefault="004E0021" w:rsidP="004E0021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Thrive &amp; Flourish remedy</w:t>
      </w:r>
    </w:p>
    <w:p w14:paraId="516F39CD" w14:textId="77777777" w:rsidR="004E0021" w:rsidRPr="004E0021" w:rsidRDefault="004E0021" w:rsidP="004E0021">
      <w:pPr>
        <w:rPr>
          <w:rFonts w:ascii="Century Gothic" w:hAnsi="Century Gothic" w:cstheme="majorHAnsi"/>
          <w:b/>
          <w:sz w:val="20"/>
          <w:szCs w:val="20"/>
        </w:rPr>
      </w:pPr>
    </w:p>
    <w:p w14:paraId="30E8BDB2" w14:textId="2341BCA1" w:rsidR="0046342A" w:rsidRPr="00EB3963" w:rsidRDefault="0046342A" w:rsidP="0046342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Evening Remedy: Pulsatilla 30 + Kali Mur </w:t>
      </w:r>
      <w:r w:rsidR="00E0128E">
        <w:rPr>
          <w:rFonts w:ascii="Century Gothic" w:hAnsi="Century Gothic" w:cstheme="majorHAnsi"/>
          <w:bCs/>
          <w:sz w:val="20"/>
          <w:szCs w:val="20"/>
        </w:rPr>
        <w:t>6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x </w:t>
      </w:r>
    </w:p>
    <w:p w14:paraId="3AD2D67E" w14:textId="0368B725" w:rsidR="00863B6F" w:rsidRPr="00863B6F" w:rsidRDefault="00863B6F" w:rsidP="00863B6F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Dose: 2 drops each evening</w:t>
      </w:r>
    </w:p>
    <w:p w14:paraId="6BC22097" w14:textId="4D6BC78A" w:rsidR="0046342A" w:rsidRDefault="0046342A" w:rsidP="0046342A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>Duration: 3 weeks</w:t>
      </w:r>
    </w:p>
    <w:p w14:paraId="68851544" w14:textId="1DEA7D88" w:rsidR="004E0021" w:rsidRPr="00EB3963" w:rsidRDefault="004E0021" w:rsidP="004E0021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Constitutional </w:t>
      </w:r>
      <w:r w:rsidR="004B2C41">
        <w:rPr>
          <w:rFonts w:ascii="Century Gothic" w:hAnsi="Century Gothic" w:cstheme="majorHAnsi"/>
          <w:bCs/>
          <w:sz w:val="20"/>
          <w:szCs w:val="20"/>
        </w:rPr>
        <w:t>&amp; Sleep</w:t>
      </w:r>
      <w:r w:rsidR="00863B6F">
        <w:rPr>
          <w:rFonts w:ascii="Century Gothic" w:hAnsi="Century Gothic" w:cstheme="majorHAnsi"/>
          <w:bCs/>
          <w:sz w:val="20"/>
          <w:szCs w:val="20"/>
        </w:rPr>
        <w:t xml:space="preserve"> </w:t>
      </w:r>
      <w:r>
        <w:rPr>
          <w:rFonts w:ascii="Century Gothic" w:hAnsi="Century Gothic" w:cstheme="majorHAnsi"/>
          <w:bCs/>
          <w:sz w:val="20"/>
          <w:szCs w:val="20"/>
        </w:rPr>
        <w:t>remedy</w:t>
      </w:r>
    </w:p>
    <w:p w14:paraId="11693346" w14:textId="77777777" w:rsidR="0046342A" w:rsidRPr="00EB3963" w:rsidRDefault="0046342A" w:rsidP="0046342A">
      <w:pPr>
        <w:rPr>
          <w:rFonts w:ascii="Century Gothic" w:hAnsi="Century Gothic" w:cstheme="majorHAnsi"/>
          <w:bCs/>
          <w:sz w:val="20"/>
          <w:szCs w:val="20"/>
        </w:rPr>
      </w:pPr>
    </w:p>
    <w:p w14:paraId="0BE0C5FF" w14:textId="77777777" w:rsidR="0046342A" w:rsidRPr="00EB3963" w:rsidRDefault="0046342A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4373F2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A follow</w:t>
      </w:r>
      <w:r>
        <w:rPr>
          <w:rFonts w:ascii="Century Gothic" w:hAnsi="Century Gothic" w:cstheme="majorHAnsi"/>
          <w:bCs/>
          <w:sz w:val="20"/>
          <w:szCs w:val="20"/>
        </w:rPr>
        <w:t xml:space="preserve"> up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appointment in 3</w:t>
      </w:r>
      <w:r>
        <w:rPr>
          <w:rFonts w:ascii="Century Gothic" w:hAnsi="Century Gothic" w:cstheme="majorHAnsi"/>
          <w:bCs/>
          <w:sz w:val="20"/>
          <w:szCs w:val="20"/>
        </w:rPr>
        <w:t>-4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weeks.</w:t>
      </w:r>
    </w:p>
    <w:p w14:paraId="491878A4" w14:textId="77777777" w:rsidR="0046342A" w:rsidRPr="00EB3963" w:rsidRDefault="0046342A" w:rsidP="0046342A">
      <w:pPr>
        <w:pStyle w:val="ListParagraph"/>
        <w:ind w:left="1800"/>
        <w:rPr>
          <w:rFonts w:ascii="Century Gothic" w:hAnsi="Century Gothic" w:cstheme="majorHAnsi"/>
          <w:bCs/>
          <w:sz w:val="20"/>
          <w:szCs w:val="20"/>
        </w:rPr>
      </w:pP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933D" w14:textId="77777777" w:rsidR="00870569" w:rsidRDefault="00870569" w:rsidP="004A40DE">
      <w:r>
        <w:separator/>
      </w:r>
    </w:p>
  </w:endnote>
  <w:endnote w:type="continuationSeparator" w:id="0">
    <w:p w14:paraId="3033499A" w14:textId="77777777" w:rsidR="00870569" w:rsidRDefault="00870569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0805" w14:textId="77777777" w:rsidR="00870569" w:rsidRDefault="00870569" w:rsidP="004A40DE">
      <w:r>
        <w:separator/>
      </w:r>
    </w:p>
  </w:footnote>
  <w:footnote w:type="continuationSeparator" w:id="0">
    <w:p w14:paraId="45741086" w14:textId="77777777" w:rsidR="00870569" w:rsidRDefault="00870569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8</cp:revision>
  <cp:lastPrinted>2019-06-01T05:47:00Z</cp:lastPrinted>
  <dcterms:created xsi:type="dcterms:W3CDTF">2025-03-21T00:00:00Z</dcterms:created>
  <dcterms:modified xsi:type="dcterms:W3CDTF">2025-03-21T06:28:00Z</dcterms:modified>
</cp:coreProperties>
</file>