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2"/>
          <w:numId w:val="1"/>
        </w:numPr>
        <w:pBdr>
          <w:right w:color="auto" w:space="2" w:sz="0" w:val="none"/>
        </w:pBdr>
        <w:spacing w:after="0" w:afterAutospacing="0" w:line="376.8" w:lineRule="auto"/>
        <w:ind w:left="2160" w:right="3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2"/>
          <w:numId w:val="1"/>
        </w:numPr>
        <w:pBdr>
          <w:right w:color="auto" w:space="2" w:sz="0" w:val="none"/>
        </w:pBdr>
        <w:spacing w:after="120" w:line="376.8" w:lineRule="auto"/>
        <w:ind w:left="2160" w:right="3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right w:color="auto" w:space="2" w:sz="0" w:val="none"/>
        </w:pBdr>
        <w:spacing w:after="120" w:before="100" w:line="376.8" w:lineRule="auto"/>
        <w:ind w:left="2160" w:right="320" w:firstLine="0"/>
        <w:rPr>
          <w:rFonts w:ascii="Helvetica Neue" w:cs="Helvetica Neue" w:eastAsia="Helvetica Neue" w:hAnsi="Helvetica Neue"/>
          <w:b w:val="1"/>
          <w:sz w:val="30"/>
          <w:szCs w:val="3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0"/>
          <w:szCs w:val="30"/>
          <w:rtl w:val="0"/>
        </w:rPr>
        <w:t xml:space="preserve">571 milliunit/L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line="376.8" w:lineRule="auto"/>
        <w:ind w:left="1440" w:hanging="360"/>
        <w:rPr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1"/>
          <w:szCs w:val="21"/>
          <w:rtl w:val="0"/>
        </w:rPr>
        <w:t xml:space="preserve">Range: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100 - 550 milliunit/L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line="376.8" w:lineRule="auto"/>
        <w:ind w:left="1440" w:hanging="360"/>
        <w:rPr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1"/>
          <w:szCs w:val="21"/>
          <w:rtl w:val="0"/>
        </w:rPr>
        <w:t xml:space="preserve">Date: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01 Aug 2025 09:43:00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line="376.8" w:lineRule="auto"/>
        <w:ind w:left="1440" w:hanging="360"/>
        <w:rPr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1"/>
          <w:szCs w:val="21"/>
          <w:rtl w:val="0"/>
        </w:rPr>
        <w:t xml:space="preserve">Lab Id: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99252464637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line="376.8" w:lineRule="auto"/>
        <w:ind w:left="1440" w:hanging="36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120" w:line="376.8" w:lineRule="auto"/>
        <w:ind w:left="1440" w:hanging="360"/>
        <w:rPr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1"/>
          <w:szCs w:val="21"/>
          <w:rtl w:val="0"/>
        </w:rPr>
        <w:t xml:space="preserve">Lab type: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C</w:t>
      </w:r>
    </w:p>
    <w:p w:rsidR="00000000" w:rsidDel="00000000" w:rsidP="00000000" w:rsidRDefault="00000000" w:rsidRPr="00000000" w14:paraId="0000000A">
      <w:pPr>
        <w:spacing w:before="100" w:line="376.8" w:lineRule="auto"/>
        <w:ind w:left="1440" w:firstLine="0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pBdr>
          <w:right w:color="auto" w:space="2" w:sz="0" w:val="none"/>
        </w:pBdr>
        <w:spacing w:after="0" w:afterAutospacing="0" w:line="376.8" w:lineRule="auto"/>
        <w:ind w:left="2160" w:right="3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line="376.8" w:lineRule="auto"/>
        <w:ind w:left="1440" w:hanging="360"/>
        <w:rPr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0"/>
          <w:szCs w:val="30"/>
          <w:rtl w:val="0"/>
        </w:rPr>
        <w:t xml:space="preserve">584 milliunit/L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line="376.8" w:lineRule="auto"/>
        <w:ind w:left="1440" w:hanging="360"/>
        <w:rPr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1"/>
          <w:szCs w:val="21"/>
          <w:rtl w:val="0"/>
        </w:rPr>
        <w:t xml:space="preserve">Range: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100 - 550 milliunit/L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line="376.8" w:lineRule="auto"/>
        <w:ind w:left="1440" w:hanging="360"/>
        <w:rPr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1"/>
          <w:szCs w:val="21"/>
          <w:rtl w:val="0"/>
        </w:rPr>
        <w:t xml:space="preserve">Date: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10 Apr 2025 11:20:00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line="376.8" w:lineRule="auto"/>
        <w:ind w:left="1440" w:hanging="360"/>
        <w:rPr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1"/>
          <w:szCs w:val="21"/>
          <w:rtl w:val="0"/>
        </w:rPr>
        <w:t xml:space="preserve">Lab Id: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99251168794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line="376.8" w:lineRule="auto"/>
        <w:ind w:left="1440" w:hanging="36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120" w:line="376.8" w:lineRule="auto"/>
        <w:ind w:left="1440" w:hanging="360"/>
        <w:rPr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1"/>
          <w:szCs w:val="21"/>
          <w:rtl w:val="0"/>
        </w:rPr>
        <w:t xml:space="preserve">Lab type: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C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Helvetica Neue" w:cs="Helvetica Neue" w:eastAsia="Helvetica Neue" w:hAnsi="Helvetica Neue"/>
        <w:sz w:val="23"/>
        <w:szCs w:val="23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Helvetica Neue" w:cs="Helvetica Neue" w:eastAsia="Helvetica Neue" w:hAnsi="Helvetica Neue"/>
        <w:sz w:val="23"/>
        <w:szCs w:val="23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Helvetica Neue" w:cs="Helvetica Neue" w:eastAsia="Helvetica Neue" w:hAnsi="Helvetica Neue"/>
        <w:sz w:val="21"/>
        <w:szCs w:val="21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