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28D9" w14:textId="50DBF1F7" w:rsidR="00416E26" w:rsidRDefault="00893B71" w:rsidP="00416E26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893B71">
        <w:rPr>
          <w:rFonts w:ascii="Calibri" w:hAnsi="Calibri" w:cs="Calibri"/>
          <w:b/>
          <w:bCs/>
          <w:sz w:val="36"/>
          <w:szCs w:val="36"/>
          <w:u w:val="single"/>
        </w:rPr>
        <w:t xml:space="preserve">SUMMARY OF MY HEALTH OVER THE LAST </w:t>
      </w:r>
      <w:r>
        <w:rPr>
          <w:rFonts w:ascii="Calibri" w:hAnsi="Calibri" w:cs="Calibri"/>
          <w:b/>
          <w:bCs/>
          <w:sz w:val="36"/>
          <w:szCs w:val="36"/>
          <w:u w:val="single"/>
        </w:rPr>
        <w:t xml:space="preserve">6+ </w:t>
      </w:r>
      <w:r w:rsidRPr="00893B71">
        <w:rPr>
          <w:rFonts w:ascii="Calibri" w:hAnsi="Calibri" w:cs="Calibri"/>
          <w:b/>
          <w:bCs/>
          <w:sz w:val="36"/>
          <w:szCs w:val="36"/>
          <w:u w:val="single"/>
        </w:rPr>
        <w:t xml:space="preserve">YEARS: </w:t>
      </w:r>
    </w:p>
    <w:p w14:paraId="60CF23F8" w14:textId="77777777" w:rsidR="00893B71" w:rsidRDefault="00893B71" w:rsidP="00893B71">
      <w:pPr>
        <w:rPr>
          <w:rFonts w:ascii="Calibri" w:hAnsi="Calibri" w:cs="Calibri"/>
          <w:b/>
          <w:bCs/>
          <w:sz w:val="36"/>
          <w:szCs w:val="36"/>
          <w:u w:val="single"/>
        </w:rPr>
      </w:pPr>
    </w:p>
    <w:p w14:paraId="764B9BEB" w14:textId="391B2109" w:rsidR="00893B71" w:rsidRPr="00893B71" w:rsidRDefault="00893B71" w:rsidP="00893B71">
      <w:pPr>
        <w:rPr>
          <w:rFonts w:ascii="Calibri" w:hAnsi="Calibri" w:cs="Calibri"/>
          <w:b/>
          <w:bCs/>
          <w:sz w:val="28"/>
          <w:szCs w:val="28"/>
        </w:rPr>
      </w:pPr>
      <w:r w:rsidRPr="00893B71">
        <w:rPr>
          <w:rFonts w:ascii="Calibri" w:hAnsi="Calibri" w:cs="Calibri"/>
          <w:b/>
          <w:bCs/>
          <w:sz w:val="28"/>
          <w:szCs w:val="28"/>
        </w:rPr>
        <w:t>Medications (past &amp; current):</w:t>
      </w:r>
    </w:p>
    <w:tbl>
      <w:tblPr>
        <w:tblStyle w:val="TableGrid"/>
        <w:tblW w:w="11208" w:type="dxa"/>
        <w:tblInd w:w="-90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2118"/>
        <w:gridCol w:w="2118"/>
        <w:gridCol w:w="2694"/>
        <w:gridCol w:w="2117"/>
      </w:tblGrid>
      <w:tr w:rsidR="00893B71" w:rsidRPr="00893B71" w14:paraId="54923544" w14:textId="77777777" w:rsidTr="00893B71">
        <w:trPr>
          <w:trHeight w:val="763"/>
        </w:trPr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14:paraId="2863C491" w14:textId="77777777" w:rsidR="00416E26" w:rsidRDefault="00416E26" w:rsidP="00893B71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Contraceptive medications:</w:t>
            </w:r>
          </w:p>
          <w:p w14:paraId="3B3DB243" w14:textId="1E7E7988" w:rsidR="00893B71" w:rsidRDefault="00893B71" w:rsidP="00893B71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(in order)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600184AA" w14:textId="77777777" w:rsidR="00416E26" w:rsidRDefault="00416E26" w:rsidP="00893B71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Pain relief medications:</w:t>
            </w:r>
          </w:p>
          <w:p w14:paraId="48EC894F" w14:textId="46B8502D" w:rsidR="00893B71" w:rsidRDefault="00893B71" w:rsidP="00893B71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PRN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355C74CA" w14:textId="657634A6" w:rsidR="00416E26" w:rsidRDefault="00416E26" w:rsidP="00893B71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Migraine medications: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6F94219" w14:textId="7A9BD6FC" w:rsidR="00416E26" w:rsidRDefault="00416E26" w:rsidP="00893B71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Anxiety/depression medications: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13699552" w14:textId="027D22BD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b/>
                <w:bCs/>
                <w:highlight w:val="yellow"/>
              </w:rPr>
            </w:pPr>
            <w:r w:rsidRPr="00893B71">
              <w:rPr>
                <w:rFonts w:ascii="Calibri" w:hAnsi="Calibri" w:cs="Calibri"/>
                <w:b/>
                <w:bCs/>
                <w:highlight w:val="yellow"/>
              </w:rPr>
              <w:t>Current medications I consume:</w:t>
            </w:r>
          </w:p>
        </w:tc>
      </w:tr>
      <w:tr w:rsidR="00893B71" w14:paraId="29E5AC4E" w14:textId="77777777" w:rsidTr="00893B71">
        <w:trPr>
          <w:trHeight w:val="776"/>
        </w:trPr>
        <w:tc>
          <w:tcPr>
            <w:tcW w:w="2161" w:type="dxa"/>
            <w:tcBorders>
              <w:top w:val="single" w:sz="4" w:space="0" w:color="auto"/>
            </w:tcBorders>
          </w:tcPr>
          <w:p w14:paraId="081260AD" w14:textId="6FE9483C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93B71">
              <w:rPr>
                <w:rFonts w:ascii="Calibri" w:hAnsi="Calibri" w:cs="Calibri"/>
                <w:sz w:val="22"/>
                <w:szCs w:val="22"/>
              </w:rPr>
              <w:t>Levlen</w:t>
            </w:r>
            <w:proofErr w:type="spellEnd"/>
            <w:r w:rsidRPr="00893B71">
              <w:rPr>
                <w:rFonts w:ascii="Calibri" w:hAnsi="Calibri" w:cs="Calibri"/>
                <w:sz w:val="22"/>
                <w:szCs w:val="22"/>
              </w:rPr>
              <w:t xml:space="preserve"> Pill</w:t>
            </w:r>
          </w:p>
        </w:tc>
        <w:tc>
          <w:tcPr>
            <w:tcW w:w="2118" w:type="dxa"/>
            <w:tcBorders>
              <w:top w:val="single" w:sz="4" w:space="0" w:color="auto"/>
            </w:tcBorders>
          </w:tcPr>
          <w:p w14:paraId="441380B3" w14:textId="141A098F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 xml:space="preserve">Panadol + </w:t>
            </w:r>
            <w:r w:rsidR="00893B71" w:rsidRPr="00893B71">
              <w:rPr>
                <w:rFonts w:ascii="Calibri" w:hAnsi="Calibri" w:cs="Calibri"/>
                <w:sz w:val="22"/>
                <w:szCs w:val="22"/>
              </w:rPr>
              <w:t>Ibuprofen</w:t>
            </w:r>
          </w:p>
        </w:tc>
        <w:tc>
          <w:tcPr>
            <w:tcW w:w="2118" w:type="dxa"/>
            <w:tcBorders>
              <w:top w:val="single" w:sz="4" w:space="0" w:color="auto"/>
            </w:tcBorders>
          </w:tcPr>
          <w:p w14:paraId="3B3D212E" w14:textId="5508C15A" w:rsidR="00893B71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 xml:space="preserve">All Triptan family meds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32EA67F" w14:textId="33C7FDAA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>Sertraline 25 -100mg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1FB6263D" w14:textId="4FAB4819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>Sertraline 100mg</w:t>
            </w:r>
          </w:p>
        </w:tc>
      </w:tr>
      <w:tr w:rsidR="00416E26" w14:paraId="15BA72EA" w14:textId="77777777" w:rsidTr="00893B71">
        <w:trPr>
          <w:trHeight w:val="1034"/>
        </w:trPr>
        <w:tc>
          <w:tcPr>
            <w:tcW w:w="2161" w:type="dxa"/>
          </w:tcPr>
          <w:p w14:paraId="6B100460" w14:textId="775DA9C8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>Yasmin Pill</w:t>
            </w:r>
          </w:p>
        </w:tc>
        <w:tc>
          <w:tcPr>
            <w:tcW w:w="2118" w:type="dxa"/>
          </w:tcPr>
          <w:p w14:paraId="6084C11F" w14:textId="298BDC4D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93B71">
              <w:rPr>
                <w:rFonts w:ascii="Calibri" w:hAnsi="Calibri" w:cs="Calibri"/>
                <w:sz w:val="22"/>
                <w:szCs w:val="22"/>
              </w:rPr>
              <w:t>Naprogesic</w:t>
            </w:r>
            <w:proofErr w:type="spellEnd"/>
            <w:r w:rsidRPr="00893B7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</w:tcPr>
          <w:p w14:paraId="5FF1B1D4" w14:textId="2CAF1D6E" w:rsidR="00893B71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>Amitriptyline (</w:t>
            </w:r>
            <w:proofErr w:type="spellStart"/>
            <w:r w:rsidRPr="00893B71">
              <w:rPr>
                <w:rFonts w:ascii="Calibri" w:hAnsi="Calibri" w:cs="Calibri"/>
                <w:sz w:val="22"/>
                <w:szCs w:val="22"/>
              </w:rPr>
              <w:t>endep</w:t>
            </w:r>
            <w:proofErr w:type="spellEnd"/>
            <w:r w:rsidRPr="00893B71">
              <w:rPr>
                <w:rFonts w:ascii="Calibri" w:hAnsi="Calibri" w:cs="Calibri"/>
                <w:sz w:val="22"/>
                <w:szCs w:val="22"/>
              </w:rPr>
              <w:t>) 10-75mg</w:t>
            </w:r>
          </w:p>
        </w:tc>
        <w:tc>
          <w:tcPr>
            <w:tcW w:w="2694" w:type="dxa"/>
          </w:tcPr>
          <w:p w14:paraId="563FFD9D" w14:textId="457BEDE9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 xml:space="preserve">Amitriptyline 10-75mg </w:t>
            </w:r>
          </w:p>
        </w:tc>
        <w:tc>
          <w:tcPr>
            <w:tcW w:w="2117" w:type="dxa"/>
          </w:tcPr>
          <w:p w14:paraId="6FF14394" w14:textId="4ACE51F1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>Mirena (IUD)</w:t>
            </w:r>
          </w:p>
        </w:tc>
      </w:tr>
      <w:tr w:rsidR="00416E26" w14:paraId="2D629F3E" w14:textId="77777777" w:rsidTr="00893B71">
        <w:trPr>
          <w:trHeight w:val="1034"/>
        </w:trPr>
        <w:tc>
          <w:tcPr>
            <w:tcW w:w="2161" w:type="dxa"/>
          </w:tcPr>
          <w:p w14:paraId="772BD081" w14:textId="77777777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>Depo Injections</w:t>
            </w:r>
            <w:r w:rsidR="00893B71" w:rsidRPr="00893B71">
              <w:rPr>
                <w:rFonts w:ascii="Calibri" w:hAnsi="Calibri" w:cs="Calibri"/>
                <w:sz w:val="22"/>
                <w:szCs w:val="22"/>
              </w:rPr>
              <w:t xml:space="preserve"> every 3-4 weeks</w:t>
            </w:r>
          </w:p>
          <w:p w14:paraId="2CD72EEF" w14:textId="6BF4F96B" w:rsidR="00893B71" w:rsidRPr="00893B71" w:rsidRDefault="00893B71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8" w:type="dxa"/>
          </w:tcPr>
          <w:p w14:paraId="56305BF1" w14:textId="40844B1D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>Diclofenac (</w:t>
            </w:r>
            <w:proofErr w:type="spellStart"/>
            <w:r w:rsidRPr="00893B71">
              <w:rPr>
                <w:rFonts w:ascii="Calibri" w:hAnsi="Calibri" w:cs="Calibri"/>
                <w:sz w:val="22"/>
                <w:szCs w:val="22"/>
              </w:rPr>
              <w:t>Volatren</w:t>
            </w:r>
            <w:proofErr w:type="spellEnd"/>
            <w:r w:rsidRPr="00893B71">
              <w:rPr>
                <w:rFonts w:ascii="Calibri" w:hAnsi="Calibri" w:cs="Calibri"/>
                <w:sz w:val="22"/>
                <w:szCs w:val="22"/>
              </w:rPr>
              <w:t xml:space="preserve"> rapid)</w:t>
            </w:r>
          </w:p>
        </w:tc>
        <w:tc>
          <w:tcPr>
            <w:tcW w:w="2118" w:type="dxa"/>
          </w:tcPr>
          <w:p w14:paraId="18441394" w14:textId="182345CE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>Propranolol 40m</w:t>
            </w:r>
            <w:r w:rsidR="00893B71" w:rsidRPr="00893B71">
              <w:rPr>
                <w:rFonts w:ascii="Calibri" w:hAnsi="Calibri" w:cs="Calibri"/>
                <w:sz w:val="22"/>
                <w:szCs w:val="22"/>
              </w:rPr>
              <w:t>g</w:t>
            </w:r>
          </w:p>
        </w:tc>
        <w:tc>
          <w:tcPr>
            <w:tcW w:w="2694" w:type="dxa"/>
          </w:tcPr>
          <w:p w14:paraId="06AFE53E" w14:textId="2B2D0C5C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 xml:space="preserve">Mirtazapine 15mg </w:t>
            </w:r>
          </w:p>
        </w:tc>
        <w:tc>
          <w:tcPr>
            <w:tcW w:w="2117" w:type="dxa"/>
          </w:tcPr>
          <w:p w14:paraId="24FA3226" w14:textId="47EA8C6D" w:rsidR="00416E26" w:rsidRPr="00893B71" w:rsidRDefault="00893B71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>Propranolol 40mg</w:t>
            </w:r>
          </w:p>
        </w:tc>
      </w:tr>
      <w:tr w:rsidR="00416E26" w14:paraId="6789672D" w14:textId="77777777" w:rsidTr="00893B71">
        <w:trPr>
          <w:trHeight w:val="1034"/>
        </w:trPr>
        <w:tc>
          <w:tcPr>
            <w:tcW w:w="2161" w:type="dxa"/>
          </w:tcPr>
          <w:p w14:paraId="3B83D348" w14:textId="60ABF2D7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93B71">
              <w:rPr>
                <w:rFonts w:ascii="Calibri" w:hAnsi="Calibri" w:cs="Calibri"/>
                <w:sz w:val="22"/>
                <w:szCs w:val="22"/>
              </w:rPr>
              <w:t>Microlut</w:t>
            </w:r>
            <w:proofErr w:type="spellEnd"/>
            <w:r w:rsidRPr="00893B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71" w:rsidRPr="00893B71">
              <w:rPr>
                <w:rFonts w:ascii="Calibri" w:hAnsi="Calibri" w:cs="Calibri"/>
                <w:sz w:val="22"/>
                <w:szCs w:val="22"/>
              </w:rPr>
              <w:t>Pill (</w:t>
            </w:r>
            <w:r w:rsidRPr="00893B71">
              <w:rPr>
                <w:rFonts w:ascii="Calibri" w:hAnsi="Calibri" w:cs="Calibri"/>
                <w:sz w:val="22"/>
                <w:szCs w:val="22"/>
              </w:rPr>
              <w:t>mini pill)</w:t>
            </w:r>
          </w:p>
        </w:tc>
        <w:tc>
          <w:tcPr>
            <w:tcW w:w="2118" w:type="dxa"/>
          </w:tcPr>
          <w:p w14:paraId="4B4D4F1E" w14:textId="2E3FD173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93B71">
              <w:rPr>
                <w:rFonts w:ascii="Calibri" w:hAnsi="Calibri" w:cs="Calibri"/>
                <w:sz w:val="22"/>
                <w:szCs w:val="22"/>
              </w:rPr>
              <w:t>Panadeine</w:t>
            </w:r>
            <w:proofErr w:type="spellEnd"/>
            <w:r w:rsidRPr="00893B71">
              <w:rPr>
                <w:rFonts w:ascii="Calibri" w:hAnsi="Calibri" w:cs="Calibri"/>
                <w:sz w:val="22"/>
                <w:szCs w:val="22"/>
              </w:rPr>
              <w:t xml:space="preserve"> Forte </w:t>
            </w:r>
          </w:p>
        </w:tc>
        <w:tc>
          <w:tcPr>
            <w:tcW w:w="2118" w:type="dxa"/>
          </w:tcPr>
          <w:p w14:paraId="069A3230" w14:textId="77777777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 xml:space="preserve">Ondansetron 8mg </w:t>
            </w:r>
          </w:p>
          <w:p w14:paraId="6FE10331" w14:textId="51A70221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>(Migraines and endo)</w:t>
            </w:r>
          </w:p>
        </w:tc>
        <w:tc>
          <w:tcPr>
            <w:tcW w:w="2694" w:type="dxa"/>
          </w:tcPr>
          <w:p w14:paraId="26447214" w14:textId="6B4CC8C3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 xml:space="preserve">Melatonin 5mg </w:t>
            </w:r>
          </w:p>
        </w:tc>
        <w:tc>
          <w:tcPr>
            <w:tcW w:w="2117" w:type="dxa"/>
          </w:tcPr>
          <w:p w14:paraId="2AD925BC" w14:textId="79BED399" w:rsidR="00416E26" w:rsidRPr="00893B71" w:rsidRDefault="00893B71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>All pain meds - PRN</w:t>
            </w:r>
          </w:p>
        </w:tc>
      </w:tr>
      <w:tr w:rsidR="00416E26" w14:paraId="483DA3A8" w14:textId="77777777" w:rsidTr="00893B71">
        <w:trPr>
          <w:trHeight w:val="763"/>
        </w:trPr>
        <w:tc>
          <w:tcPr>
            <w:tcW w:w="2161" w:type="dxa"/>
          </w:tcPr>
          <w:p w14:paraId="593233A6" w14:textId="77777777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>Mirena (IUD)</w:t>
            </w:r>
          </w:p>
          <w:p w14:paraId="1D4806EF" w14:textId="426270FF" w:rsidR="00893B71" w:rsidRPr="00893B71" w:rsidRDefault="00893B71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 xml:space="preserve">X 2 </w:t>
            </w:r>
          </w:p>
        </w:tc>
        <w:tc>
          <w:tcPr>
            <w:tcW w:w="2118" w:type="dxa"/>
          </w:tcPr>
          <w:p w14:paraId="6F3ED3A4" w14:textId="3D87B1DC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>Celebrex 200mg</w:t>
            </w:r>
          </w:p>
        </w:tc>
        <w:tc>
          <w:tcPr>
            <w:tcW w:w="2118" w:type="dxa"/>
          </w:tcPr>
          <w:p w14:paraId="584A2C18" w14:textId="77777777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08A75C1" w14:textId="74CB0DEB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>Diazepam 10mg</w:t>
            </w:r>
          </w:p>
        </w:tc>
        <w:tc>
          <w:tcPr>
            <w:tcW w:w="2117" w:type="dxa"/>
          </w:tcPr>
          <w:p w14:paraId="4AD42935" w14:textId="1C399DEB" w:rsidR="00893B71" w:rsidRPr="00893B71" w:rsidRDefault="00893B71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>Ondansetron 8mg PRN</w:t>
            </w:r>
          </w:p>
        </w:tc>
      </w:tr>
      <w:tr w:rsidR="00416E26" w14:paraId="1782DB0C" w14:textId="77777777" w:rsidTr="00893B71">
        <w:trPr>
          <w:trHeight w:val="517"/>
        </w:trPr>
        <w:tc>
          <w:tcPr>
            <w:tcW w:w="2161" w:type="dxa"/>
          </w:tcPr>
          <w:p w14:paraId="7FBC2FDB" w14:textId="77777777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8" w:type="dxa"/>
          </w:tcPr>
          <w:p w14:paraId="7184DDDD" w14:textId="1CCF9139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93B71">
              <w:rPr>
                <w:rFonts w:ascii="Calibri" w:hAnsi="Calibri" w:cs="Calibri"/>
                <w:sz w:val="22"/>
                <w:szCs w:val="22"/>
              </w:rPr>
              <w:t>Palexia</w:t>
            </w:r>
            <w:proofErr w:type="spellEnd"/>
            <w:r w:rsidRPr="00893B71">
              <w:rPr>
                <w:rFonts w:ascii="Calibri" w:hAnsi="Calibri" w:cs="Calibri"/>
                <w:sz w:val="22"/>
                <w:szCs w:val="22"/>
              </w:rPr>
              <w:t xml:space="preserve"> 50-150mg</w:t>
            </w:r>
          </w:p>
        </w:tc>
        <w:tc>
          <w:tcPr>
            <w:tcW w:w="2118" w:type="dxa"/>
          </w:tcPr>
          <w:p w14:paraId="11406A7D" w14:textId="77777777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F41F2FB" w14:textId="77777777" w:rsidR="00416E26" w:rsidRPr="00893B71" w:rsidRDefault="00416E26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7" w:type="dxa"/>
          </w:tcPr>
          <w:p w14:paraId="50138284" w14:textId="57669983" w:rsidR="00416E26" w:rsidRPr="00893B71" w:rsidRDefault="00893B71" w:rsidP="00893B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93B71">
              <w:rPr>
                <w:rFonts w:ascii="Calibri" w:hAnsi="Calibri" w:cs="Calibri"/>
                <w:sz w:val="22"/>
                <w:szCs w:val="22"/>
              </w:rPr>
              <w:t xml:space="preserve">Salbutamol inhaler </w:t>
            </w:r>
          </w:p>
        </w:tc>
      </w:tr>
    </w:tbl>
    <w:p w14:paraId="1985BFBF" w14:textId="77777777" w:rsidR="00416E26" w:rsidRDefault="00416E26" w:rsidP="00416E26">
      <w:pPr>
        <w:spacing w:line="360" w:lineRule="auto"/>
        <w:rPr>
          <w:rFonts w:ascii="Calibri" w:hAnsi="Calibri" w:cs="Calibri"/>
          <w:b/>
          <w:bCs/>
        </w:rPr>
      </w:pPr>
    </w:p>
    <w:p w14:paraId="414D9EDF" w14:textId="77777777" w:rsidR="00893B71" w:rsidRPr="00893B71" w:rsidRDefault="00893B71" w:rsidP="00893B71">
      <w:pPr>
        <w:spacing w:line="480" w:lineRule="auto"/>
        <w:rPr>
          <w:rFonts w:ascii="Calibri" w:hAnsi="Calibri" w:cs="Calibri"/>
          <w:b/>
          <w:bCs/>
          <w:sz w:val="28"/>
          <w:szCs w:val="28"/>
        </w:rPr>
      </w:pPr>
      <w:r w:rsidRPr="00893B71">
        <w:rPr>
          <w:rFonts w:ascii="Calibri" w:hAnsi="Calibri" w:cs="Calibri"/>
          <w:b/>
          <w:bCs/>
          <w:sz w:val="28"/>
          <w:szCs w:val="28"/>
        </w:rPr>
        <w:t>Surgeries:</w:t>
      </w:r>
    </w:p>
    <w:p w14:paraId="59D49C63" w14:textId="77777777" w:rsidR="00893B71" w:rsidRPr="00893B71" w:rsidRDefault="00893B71" w:rsidP="00893B71">
      <w:pPr>
        <w:pStyle w:val="ListParagraph"/>
        <w:numPr>
          <w:ilvl w:val="0"/>
          <w:numId w:val="4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 xml:space="preserve">2007-2008 approximately: Tonsillectomy and adenoidectomy </w:t>
      </w:r>
    </w:p>
    <w:p w14:paraId="4C8077D4" w14:textId="77777777" w:rsidR="00893B71" w:rsidRPr="00893B71" w:rsidRDefault="00893B71" w:rsidP="00893B71">
      <w:pPr>
        <w:pStyle w:val="ListParagraph"/>
        <w:numPr>
          <w:ilvl w:val="0"/>
          <w:numId w:val="4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 xml:space="preserve">2016: Appendectomy – laparoscopically </w:t>
      </w:r>
    </w:p>
    <w:p w14:paraId="7781CF23" w14:textId="5C4FF348" w:rsidR="00893B71" w:rsidRPr="00893B71" w:rsidRDefault="00893B71" w:rsidP="00893B71">
      <w:pPr>
        <w:pStyle w:val="ListParagraph"/>
        <w:numPr>
          <w:ilvl w:val="0"/>
          <w:numId w:val="4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 xml:space="preserve">2023 August: D&amp;C, </w:t>
      </w:r>
      <w:r w:rsidR="00823118">
        <w:rPr>
          <w:rFonts w:ascii="Calibri" w:hAnsi="Calibri" w:cs="Calibri"/>
          <w:sz w:val="22"/>
          <w:szCs w:val="22"/>
        </w:rPr>
        <w:t xml:space="preserve">Hysteroscopy, </w:t>
      </w:r>
      <w:r w:rsidRPr="00893B71">
        <w:rPr>
          <w:rFonts w:ascii="Calibri" w:hAnsi="Calibri" w:cs="Calibri"/>
          <w:sz w:val="22"/>
          <w:szCs w:val="22"/>
        </w:rPr>
        <w:t xml:space="preserve">local nerve blocks, samples and insertion of Mirena </w:t>
      </w:r>
    </w:p>
    <w:p w14:paraId="0372794C" w14:textId="6353453B" w:rsidR="00893B71" w:rsidRDefault="00893B71" w:rsidP="00893B71">
      <w:pPr>
        <w:pStyle w:val="ListParagraph"/>
        <w:numPr>
          <w:ilvl w:val="0"/>
          <w:numId w:val="4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>2025 June: Investigative laparoscopic</w:t>
      </w:r>
      <w:r w:rsidR="00823118">
        <w:rPr>
          <w:rFonts w:ascii="Calibri" w:hAnsi="Calibri" w:cs="Calibri"/>
          <w:sz w:val="22"/>
          <w:szCs w:val="22"/>
        </w:rPr>
        <w:t xml:space="preserve"> &amp; Hysteroscopy</w:t>
      </w:r>
      <w:r w:rsidRPr="00893B71">
        <w:rPr>
          <w:rFonts w:ascii="Calibri" w:hAnsi="Calibri" w:cs="Calibri"/>
          <w:sz w:val="22"/>
          <w:szCs w:val="22"/>
        </w:rPr>
        <w:t>; Mirena exchanged &amp; replaced, samples taken, Botox in pelvic muscles.</w:t>
      </w:r>
    </w:p>
    <w:p w14:paraId="6750CE7E" w14:textId="77777777" w:rsidR="00893B71" w:rsidRPr="00893B71" w:rsidRDefault="00893B71" w:rsidP="00893B71">
      <w:pPr>
        <w:pStyle w:val="ListParagraph"/>
        <w:spacing w:line="480" w:lineRule="auto"/>
        <w:rPr>
          <w:rFonts w:ascii="Calibri" w:hAnsi="Calibri" w:cs="Calibri"/>
          <w:sz w:val="22"/>
          <w:szCs w:val="22"/>
        </w:rPr>
      </w:pPr>
    </w:p>
    <w:p w14:paraId="3BB56CD1" w14:textId="6AD7653C" w:rsidR="00416E26" w:rsidRPr="00893B71" w:rsidRDefault="00416E26" w:rsidP="00893B71">
      <w:pPr>
        <w:spacing w:line="480" w:lineRule="auto"/>
        <w:rPr>
          <w:rFonts w:ascii="Calibri" w:hAnsi="Calibri" w:cs="Calibri"/>
          <w:sz w:val="28"/>
          <w:szCs w:val="28"/>
        </w:rPr>
      </w:pPr>
      <w:r w:rsidRPr="00893B71">
        <w:rPr>
          <w:rFonts w:ascii="Calibri" w:hAnsi="Calibri" w:cs="Calibri"/>
          <w:b/>
          <w:bCs/>
          <w:sz w:val="28"/>
          <w:szCs w:val="28"/>
        </w:rPr>
        <w:lastRenderedPageBreak/>
        <w:t>Menstruation</w:t>
      </w:r>
      <w:r w:rsidRPr="00893B71">
        <w:rPr>
          <w:rFonts w:ascii="Calibri" w:hAnsi="Calibri" w:cs="Calibri"/>
          <w:sz w:val="28"/>
          <w:szCs w:val="28"/>
        </w:rPr>
        <w:t xml:space="preserve">: </w:t>
      </w:r>
    </w:p>
    <w:p w14:paraId="606A3549" w14:textId="4EED5A1E" w:rsidR="00416E26" w:rsidRPr="00893B71" w:rsidRDefault="00416E26" w:rsidP="00893B7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 xml:space="preserve">Period commenced when I was late 15 years of old </w:t>
      </w:r>
    </w:p>
    <w:p w14:paraId="5E22BD05" w14:textId="599E70B1" w:rsidR="00416E26" w:rsidRPr="00893B71" w:rsidRDefault="00416E26" w:rsidP="00893B7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>I started contraceptive pill 6 months later (16 years old) for heavy bleeding and irregular painful cycles</w:t>
      </w:r>
    </w:p>
    <w:p w14:paraId="3837356C" w14:textId="03999E38" w:rsidR="00416E26" w:rsidRPr="00893B71" w:rsidRDefault="00416E26" w:rsidP="00893B7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 xml:space="preserve">3-4 months of </w:t>
      </w:r>
      <w:proofErr w:type="spellStart"/>
      <w:r w:rsidRPr="00893B71">
        <w:rPr>
          <w:rFonts w:ascii="Calibri" w:hAnsi="Calibri" w:cs="Calibri"/>
          <w:sz w:val="22"/>
          <w:szCs w:val="22"/>
        </w:rPr>
        <w:t>Levlen</w:t>
      </w:r>
      <w:proofErr w:type="spellEnd"/>
      <w:r w:rsidRPr="00893B71">
        <w:rPr>
          <w:rFonts w:ascii="Calibri" w:hAnsi="Calibri" w:cs="Calibri"/>
          <w:sz w:val="22"/>
          <w:szCs w:val="22"/>
        </w:rPr>
        <w:t xml:space="preserve"> then I transferred to Yasmine due to bad skin</w:t>
      </w:r>
    </w:p>
    <w:p w14:paraId="143435A7" w14:textId="6A6BC207" w:rsidR="00416E26" w:rsidRPr="00893B71" w:rsidRDefault="00416E26" w:rsidP="00893B7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 xml:space="preserve">Taken off combined pills due to increased risk of strokes and started Depo injections then 3-4 months after started in </w:t>
      </w:r>
      <w:proofErr w:type="spellStart"/>
      <w:r w:rsidRPr="00893B71">
        <w:rPr>
          <w:rFonts w:ascii="Calibri" w:hAnsi="Calibri" w:cs="Calibri"/>
          <w:sz w:val="22"/>
          <w:szCs w:val="22"/>
        </w:rPr>
        <w:t>microlut</w:t>
      </w:r>
      <w:proofErr w:type="spellEnd"/>
      <w:r w:rsidRPr="00893B71">
        <w:rPr>
          <w:rFonts w:ascii="Calibri" w:hAnsi="Calibri" w:cs="Calibri"/>
          <w:sz w:val="22"/>
          <w:szCs w:val="22"/>
        </w:rPr>
        <w:t xml:space="preserve"> (mini pill)</w:t>
      </w:r>
    </w:p>
    <w:p w14:paraId="0FF4861B" w14:textId="03893922" w:rsidR="00416E26" w:rsidRPr="00893B71" w:rsidRDefault="00416E26" w:rsidP="00893B7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 xml:space="preserve">Continued with heavy bleeding, bloating, cramping etc whilst using ALL pills. </w:t>
      </w:r>
    </w:p>
    <w:p w14:paraId="33BFFDDC" w14:textId="68DE43D8" w:rsidR="00416E26" w:rsidRPr="00893B71" w:rsidRDefault="00416E26" w:rsidP="00893B7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>In 2022, I bleed for majority of the year with a total of around 14 days with no blood, most days were heavy, some light, others spotting</w:t>
      </w:r>
    </w:p>
    <w:p w14:paraId="57C53D7A" w14:textId="5A569DCB" w:rsidR="00416E26" w:rsidRPr="00893B71" w:rsidRDefault="00416E26" w:rsidP="00893B7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>Numerous ultrasounds (internal and external) and numerous pap smears; all normal</w:t>
      </w:r>
    </w:p>
    <w:p w14:paraId="7E6E9E63" w14:textId="6004C473" w:rsidR="00416E26" w:rsidRPr="00893B71" w:rsidRDefault="00416E26" w:rsidP="00893B7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 xml:space="preserve">2023: Had an investigation procedure; a D&amp;C (Dilatation and curettage), samples taken from uterus wall, local blocks in pelvic muscles and IUD (Mirena) placed. </w:t>
      </w:r>
    </w:p>
    <w:p w14:paraId="07024BB2" w14:textId="28EF11FA" w:rsidR="00416E26" w:rsidRPr="00893B71" w:rsidRDefault="00416E26" w:rsidP="00893B7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 xml:space="preserve">After that procedure, bleeding for the first 1.5 months, then occasional spotting (very rare). Pain continued, fatigue got worse, mood was constantly changing, weight would fluctuate. </w:t>
      </w:r>
    </w:p>
    <w:p w14:paraId="45E4F5B2" w14:textId="2DC73655" w:rsidR="00416E26" w:rsidRPr="00893B71" w:rsidRDefault="00416E26" w:rsidP="00893B7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>2025: Had another investigation surgery (forms attached). Endometriosis FINALLY diagnosed as well as Adenomyosis, multiple biopsy’s taken, Botox in pelvic muscles and old IUD removal and a new IUD placed. 24</w:t>
      </w:r>
      <w:r w:rsidRPr="00893B71">
        <w:rPr>
          <w:rFonts w:ascii="Calibri" w:hAnsi="Calibri" w:cs="Calibri"/>
          <w:sz w:val="22"/>
          <w:szCs w:val="22"/>
          <w:vertAlign w:val="superscript"/>
        </w:rPr>
        <w:t>th</w:t>
      </w:r>
      <w:r w:rsidRPr="00893B71">
        <w:rPr>
          <w:rFonts w:ascii="Calibri" w:hAnsi="Calibri" w:cs="Calibri"/>
          <w:sz w:val="22"/>
          <w:szCs w:val="22"/>
        </w:rPr>
        <w:t xml:space="preserve"> of July 2025. </w:t>
      </w:r>
    </w:p>
    <w:p w14:paraId="60AE16F3" w14:textId="77777777" w:rsidR="00416E26" w:rsidRDefault="00416E26" w:rsidP="00893B71">
      <w:pPr>
        <w:spacing w:line="480" w:lineRule="auto"/>
        <w:rPr>
          <w:rFonts w:ascii="Calibri" w:hAnsi="Calibri" w:cs="Calibri"/>
        </w:rPr>
      </w:pPr>
    </w:p>
    <w:p w14:paraId="2B8C6A79" w14:textId="77777777" w:rsidR="00416E26" w:rsidRDefault="00416E26" w:rsidP="00893B71">
      <w:pPr>
        <w:spacing w:line="480" w:lineRule="auto"/>
        <w:rPr>
          <w:rFonts w:ascii="Calibri" w:hAnsi="Calibri" w:cs="Calibri"/>
        </w:rPr>
      </w:pPr>
    </w:p>
    <w:p w14:paraId="65A28448" w14:textId="77777777" w:rsidR="00893B71" w:rsidRDefault="00893B71" w:rsidP="00893B71">
      <w:pPr>
        <w:spacing w:line="480" w:lineRule="auto"/>
        <w:rPr>
          <w:rFonts w:ascii="Calibri" w:hAnsi="Calibri" w:cs="Calibri"/>
        </w:rPr>
      </w:pPr>
    </w:p>
    <w:p w14:paraId="3D4D322A" w14:textId="77777777" w:rsidR="00893B71" w:rsidRDefault="00893B71" w:rsidP="00893B71">
      <w:pPr>
        <w:spacing w:line="480" w:lineRule="auto"/>
        <w:rPr>
          <w:rFonts w:ascii="Calibri" w:hAnsi="Calibri" w:cs="Calibri"/>
        </w:rPr>
      </w:pPr>
    </w:p>
    <w:p w14:paraId="38F8B666" w14:textId="77777777" w:rsidR="00893B71" w:rsidRDefault="00893B71" w:rsidP="00893B71">
      <w:pPr>
        <w:spacing w:line="480" w:lineRule="auto"/>
        <w:rPr>
          <w:rFonts w:ascii="Calibri" w:hAnsi="Calibri" w:cs="Calibri"/>
        </w:rPr>
      </w:pPr>
    </w:p>
    <w:p w14:paraId="2A46F43F" w14:textId="77777777" w:rsidR="00893B71" w:rsidRPr="00893B71" w:rsidRDefault="00893B71" w:rsidP="00893B71">
      <w:pPr>
        <w:spacing w:line="480" w:lineRule="auto"/>
        <w:ind w:left="360"/>
        <w:rPr>
          <w:rFonts w:ascii="Calibri" w:hAnsi="Calibri" w:cs="Calibri"/>
          <w:b/>
          <w:bCs/>
          <w:sz w:val="28"/>
          <w:szCs w:val="28"/>
        </w:rPr>
      </w:pPr>
      <w:r w:rsidRPr="00893B71">
        <w:rPr>
          <w:rFonts w:ascii="Calibri" w:hAnsi="Calibri" w:cs="Calibri"/>
          <w:b/>
          <w:bCs/>
          <w:sz w:val="28"/>
          <w:szCs w:val="28"/>
        </w:rPr>
        <w:lastRenderedPageBreak/>
        <w:t>Migraines:</w:t>
      </w:r>
    </w:p>
    <w:p w14:paraId="7F14E8CE" w14:textId="77777777" w:rsidR="00893B71" w:rsidRPr="00893B71" w:rsidRDefault="00893B71" w:rsidP="00893B7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 xml:space="preserve">Late 16s, I started getting chronic migraines, tried all the “Triptans” family (wafers, nasal sprays, tablets etc) – barley worked. Went for MRI scan of the brain and referred to a neurologist; diagnosed with Severe Migraine condition with </w:t>
      </w:r>
      <w:proofErr w:type="gramStart"/>
      <w:r w:rsidRPr="00893B71">
        <w:rPr>
          <w:rFonts w:ascii="Calibri" w:hAnsi="Calibri" w:cs="Calibri"/>
          <w:sz w:val="22"/>
          <w:szCs w:val="22"/>
        </w:rPr>
        <w:t>aura’s</w:t>
      </w:r>
      <w:proofErr w:type="gramEnd"/>
      <w:r w:rsidRPr="00893B71">
        <w:rPr>
          <w:rFonts w:ascii="Calibri" w:hAnsi="Calibri" w:cs="Calibri"/>
          <w:sz w:val="22"/>
          <w:szCs w:val="22"/>
        </w:rPr>
        <w:t xml:space="preserve">. </w:t>
      </w:r>
    </w:p>
    <w:p w14:paraId="60341175" w14:textId="77777777" w:rsidR="00893B71" w:rsidRPr="00893B71" w:rsidRDefault="00893B71" w:rsidP="00893B7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>Neurologist started me on 10mg of Amitriptyline (</w:t>
      </w:r>
      <w:proofErr w:type="spellStart"/>
      <w:r w:rsidRPr="00893B71">
        <w:rPr>
          <w:rFonts w:ascii="Calibri" w:hAnsi="Calibri" w:cs="Calibri"/>
          <w:sz w:val="22"/>
          <w:szCs w:val="22"/>
        </w:rPr>
        <w:t>Endep</w:t>
      </w:r>
      <w:proofErr w:type="spellEnd"/>
      <w:r w:rsidRPr="00893B71">
        <w:rPr>
          <w:rFonts w:ascii="Calibri" w:hAnsi="Calibri" w:cs="Calibri"/>
          <w:sz w:val="22"/>
          <w:szCs w:val="22"/>
        </w:rPr>
        <w:t xml:space="preserve">) every PM took consistently (with dosage increases due to depression) until I received Pfizer COVID vaccine (2 doses) in September 2021 – resulted in uncontrollable migraines, lasting 6-14 days. </w:t>
      </w:r>
    </w:p>
    <w:p w14:paraId="488EA1A0" w14:textId="77777777" w:rsidR="00893B71" w:rsidRPr="00893B71" w:rsidRDefault="00893B71" w:rsidP="00893B7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 xml:space="preserve">Another MRI brain scan and a new neurologist Dr Rajiv Wijesinghe, ceased use of </w:t>
      </w:r>
      <w:proofErr w:type="spellStart"/>
      <w:r w:rsidRPr="00893B71">
        <w:rPr>
          <w:rFonts w:ascii="Calibri" w:hAnsi="Calibri" w:cs="Calibri"/>
          <w:sz w:val="22"/>
          <w:szCs w:val="22"/>
        </w:rPr>
        <w:t>Endep</w:t>
      </w:r>
      <w:proofErr w:type="spellEnd"/>
      <w:r w:rsidRPr="00893B71">
        <w:rPr>
          <w:rFonts w:ascii="Calibri" w:hAnsi="Calibri" w:cs="Calibri"/>
          <w:sz w:val="22"/>
          <w:szCs w:val="22"/>
        </w:rPr>
        <w:t xml:space="preserve"> and commenced Propranolol 40mg every PM (current) – migraines controlled. </w:t>
      </w:r>
    </w:p>
    <w:p w14:paraId="47B94989" w14:textId="6780BEB6" w:rsidR="00893B71" w:rsidRPr="00893B71" w:rsidRDefault="00893B71" w:rsidP="00893B7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>Have been consuming Propranolol since September 2021.</w:t>
      </w:r>
    </w:p>
    <w:p w14:paraId="12D84B3F" w14:textId="77926F00" w:rsidR="00416E26" w:rsidRPr="00893B71" w:rsidRDefault="00416E26" w:rsidP="00893B71">
      <w:pPr>
        <w:spacing w:line="480" w:lineRule="auto"/>
        <w:rPr>
          <w:rFonts w:ascii="Calibri" w:hAnsi="Calibri" w:cs="Calibri"/>
          <w:b/>
          <w:bCs/>
          <w:sz w:val="28"/>
          <w:szCs w:val="28"/>
        </w:rPr>
      </w:pPr>
      <w:r w:rsidRPr="00893B71">
        <w:rPr>
          <w:rFonts w:ascii="Calibri" w:hAnsi="Calibri" w:cs="Calibri"/>
          <w:b/>
          <w:bCs/>
          <w:sz w:val="28"/>
          <w:szCs w:val="28"/>
        </w:rPr>
        <w:t>Other conditions:</w:t>
      </w:r>
    </w:p>
    <w:p w14:paraId="4E3D3374" w14:textId="09144A1C" w:rsidR="00416E26" w:rsidRPr="00893B71" w:rsidRDefault="00416E26" w:rsidP="00893B71">
      <w:pPr>
        <w:pStyle w:val="ListParagraph"/>
        <w:numPr>
          <w:ilvl w:val="0"/>
          <w:numId w:val="3"/>
        </w:num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 xml:space="preserve">Late 16s, when getting diagnosed with my migraine issues, I had a lot of blood work. I was anaemic and B12 deficient. Commenced oral Iron tablets and had 2 or 3 Vitamin B12 injections at the Drs.  </w:t>
      </w:r>
    </w:p>
    <w:p w14:paraId="3DF00D48" w14:textId="6DD6F348" w:rsidR="00416E26" w:rsidRPr="00893B71" w:rsidRDefault="00416E26" w:rsidP="00893B71">
      <w:pPr>
        <w:pStyle w:val="ListParagraph"/>
        <w:numPr>
          <w:ilvl w:val="0"/>
          <w:numId w:val="3"/>
        </w:num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 xml:space="preserve">Had an Iron Infusion at Berry Medical Practice in 2023, iron levels sitting at 5 (unsure of measuring unit) – Energy levels did increase for around 6 months. </w:t>
      </w:r>
    </w:p>
    <w:p w14:paraId="333232D9" w14:textId="0026EFAB" w:rsidR="00416E26" w:rsidRPr="00893B71" w:rsidRDefault="00416E26" w:rsidP="00893B71">
      <w:pPr>
        <w:pStyle w:val="ListParagraph"/>
        <w:numPr>
          <w:ilvl w:val="0"/>
          <w:numId w:val="3"/>
        </w:num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 xml:space="preserve">Multiple internal &amp; external ultrasounds for period related pain and full blood work over the years – all “normal” for period related and tiredness. </w:t>
      </w:r>
    </w:p>
    <w:p w14:paraId="5D9C36ED" w14:textId="59F8896B" w:rsidR="00416E26" w:rsidRPr="00893B71" w:rsidRDefault="00416E26" w:rsidP="00893B71">
      <w:pPr>
        <w:pStyle w:val="ListParagraph"/>
        <w:numPr>
          <w:ilvl w:val="0"/>
          <w:numId w:val="3"/>
        </w:num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>Dealt with severe anxiety, depression and grief from 2020 onwards, losing my best friend to suicide and a close colleague to suicide a few months later. Commenced anti-depressants (Sertraline 25mg and increased to 100mg slowly and current now).</w:t>
      </w:r>
    </w:p>
    <w:p w14:paraId="3F13C1BC" w14:textId="4911F285" w:rsidR="00416E26" w:rsidRPr="00893B71" w:rsidRDefault="00416E26" w:rsidP="00893B71">
      <w:pPr>
        <w:pStyle w:val="ListParagraph"/>
        <w:numPr>
          <w:ilvl w:val="0"/>
          <w:numId w:val="3"/>
        </w:num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893B71">
        <w:rPr>
          <w:rFonts w:ascii="Calibri" w:hAnsi="Calibri" w:cs="Calibri"/>
          <w:sz w:val="22"/>
          <w:szCs w:val="22"/>
        </w:rPr>
        <w:t xml:space="preserve">Prescribed Diazepam for panic attacks (barley used as it didn’t help), struggled with sleep so used melatonin for 3 months then Dr wouldn’t prescribe due to my age and the risk of it disturbing my body from naturally producing it. Tried Mirtazapine for anxiety and sleep, helped with sleep a bit but I gained 12kgs on it in 3 months so ceased use. </w:t>
      </w:r>
    </w:p>
    <w:sectPr w:rsidR="00416E26" w:rsidRPr="00893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EC3"/>
    <w:multiLevelType w:val="hybridMultilevel"/>
    <w:tmpl w:val="983803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964C1"/>
    <w:multiLevelType w:val="hybridMultilevel"/>
    <w:tmpl w:val="3774EC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53C85"/>
    <w:multiLevelType w:val="hybridMultilevel"/>
    <w:tmpl w:val="F2E256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87954"/>
    <w:multiLevelType w:val="hybridMultilevel"/>
    <w:tmpl w:val="B49C60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000799">
    <w:abstractNumId w:val="2"/>
  </w:num>
  <w:num w:numId="2" w16cid:durableId="2712181">
    <w:abstractNumId w:val="3"/>
  </w:num>
  <w:num w:numId="3" w16cid:durableId="1587886968">
    <w:abstractNumId w:val="1"/>
  </w:num>
  <w:num w:numId="4" w16cid:durableId="73724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26"/>
    <w:rsid w:val="00283B54"/>
    <w:rsid w:val="00416E26"/>
    <w:rsid w:val="00823118"/>
    <w:rsid w:val="0089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617E7E"/>
  <w15:chartTrackingRefBased/>
  <w15:docId w15:val="{32124356-E800-7E45-9360-A3B3E109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E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Karley Elise Brodie</dc:creator>
  <cp:keywords/>
  <dc:description/>
  <cp:lastModifiedBy>Karley Elise Brodie</cp:lastModifiedBy>
  <cp:revision>3</cp:revision>
  <dcterms:created xsi:type="dcterms:W3CDTF">2025-07-17T05:19:00Z</dcterms:created>
  <dcterms:modified xsi:type="dcterms:W3CDTF">2025-07-20T11:06:00Z</dcterms:modified>
</cp:coreProperties>
</file>