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B80" w:rsidRPr="00BE7D52" w:rsidRDefault="0097480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Michael’s </w:t>
      </w:r>
      <w:r w:rsidR="008D5B80" w:rsidRPr="008D5B80">
        <w:rPr>
          <w:b/>
          <w:bCs/>
          <w:sz w:val="32"/>
          <w:szCs w:val="32"/>
          <w:u w:val="single"/>
        </w:rPr>
        <w:t>Blood Test Results – June 26, 2025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 w:rsidRPr="005D5FD3">
        <w:rPr>
          <w:rFonts w:ascii="Helvetica" w:hAnsi="Helvetica"/>
          <w:color w:val="599087"/>
        </w:rPr>
        <w:t>Fertility/Hormonal tests:</w:t>
      </w:r>
    </w:p>
    <w:p w:rsidR="00FF6C16" w:rsidRDefault="00FF6C1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</w:p>
    <w:p w:rsidR="005D5FD3" w:rsidRDefault="00FF6C1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Homocysteine: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5.4</w:t>
      </w:r>
    </w:p>
    <w:p w:rsidR="00BE7D52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E7D52" w:rsidRDefault="008D5B80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 w:rsidRPr="005D5FD3">
        <w:rPr>
          <w:rFonts w:ascii="Helvetica" w:hAnsi="Helvetica"/>
          <w:color w:val="599087"/>
        </w:rPr>
        <w:t>General health/Preconception tests:</w:t>
      </w:r>
    </w:p>
    <w:p w:rsidR="00BE7D52" w:rsidRDefault="00BE7D52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</w:p>
    <w:p w:rsidR="002B0426" w:rsidRDefault="002B0426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Hematology Panel</w:t>
      </w:r>
    </w:p>
    <w:p w:rsidR="00FF6C16" w:rsidRDefault="00FF6C16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74803" w:rsidRPr="00BE7D52" w:rsidRDefault="00974803" w:rsidP="00BE7D5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>
        <w:rPr>
          <w:rFonts w:ascii="Helvetica" w:hAnsi="Helvetica"/>
          <w:color w:val="000000"/>
          <w:sz w:val="18"/>
          <w:szCs w:val="18"/>
        </w:rPr>
        <w:t>Blood Group: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A+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Basophils</w:t>
      </w:r>
      <w:r>
        <w:rPr>
          <w:rFonts w:ascii="Helvetica" w:hAnsi="Helvetica"/>
          <w:color w:val="000000"/>
          <w:sz w:val="18"/>
          <w:szCs w:val="18"/>
        </w:rPr>
        <w:t>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0.0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proofErr w:type="spellStart"/>
      <w:r w:rsidRPr="002B0426">
        <w:rPr>
          <w:rFonts w:ascii="Helvetica" w:hAnsi="Helvetica"/>
          <w:color w:val="000000"/>
          <w:sz w:val="18"/>
          <w:szCs w:val="18"/>
        </w:rPr>
        <w:t>Eosionphils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0.1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Granulocytes Immature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0.0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Hematocrit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0.4</w:t>
      </w:r>
      <w:r w:rsidR="00974803">
        <w:rPr>
          <w:rFonts w:ascii="Helvetica" w:hAnsi="Helvetica"/>
          <w:color w:val="000000"/>
          <w:sz w:val="18"/>
          <w:szCs w:val="18"/>
        </w:rPr>
        <w:t>6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Hemoglobin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1</w:t>
      </w:r>
      <w:r w:rsidR="00974803">
        <w:rPr>
          <w:rFonts w:ascii="Helvetica" w:hAnsi="Helvetica"/>
          <w:color w:val="000000"/>
          <w:sz w:val="18"/>
          <w:szCs w:val="18"/>
        </w:rPr>
        <w:t>61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Lymphocytes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1.6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MCH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35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MCHC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3</w:t>
      </w:r>
      <w:r w:rsidR="00974803">
        <w:rPr>
          <w:rFonts w:ascii="Helvetica" w:hAnsi="Helvetica"/>
          <w:color w:val="000000"/>
          <w:sz w:val="18"/>
          <w:szCs w:val="18"/>
        </w:rPr>
        <w:t>48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MCV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100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Monocytes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0.</w:t>
      </w:r>
      <w:r w:rsidR="00974803">
        <w:rPr>
          <w:rFonts w:ascii="Helvetica" w:hAnsi="Helvetica"/>
          <w:color w:val="000000"/>
          <w:sz w:val="18"/>
          <w:szCs w:val="18"/>
        </w:rPr>
        <w:t>4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Neutrophils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2.7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Platelet Count, Blood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2</w:t>
      </w:r>
      <w:r w:rsidR="00974803">
        <w:rPr>
          <w:rFonts w:ascii="Helvetica" w:hAnsi="Helvetica"/>
          <w:color w:val="000000"/>
          <w:sz w:val="18"/>
          <w:szCs w:val="18"/>
        </w:rPr>
        <w:t>07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RBC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4.6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RDW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Pr="002B0426">
        <w:rPr>
          <w:rFonts w:ascii="Helvetica" w:hAnsi="Helvetica"/>
          <w:color w:val="000000"/>
          <w:sz w:val="18"/>
          <w:szCs w:val="18"/>
        </w:rPr>
        <w:t>12.</w:t>
      </w:r>
      <w:r w:rsidR="00974803">
        <w:rPr>
          <w:rFonts w:ascii="Helvetica" w:hAnsi="Helvetica"/>
          <w:color w:val="000000"/>
          <w:sz w:val="18"/>
          <w:szCs w:val="18"/>
        </w:rPr>
        <w:t>3</w:t>
      </w:r>
    </w:p>
    <w:p w:rsidR="002B0426" w:rsidRPr="002B0426" w:rsidRDefault="002B0426" w:rsidP="002B0426">
      <w:pPr>
        <w:pStyle w:val="NormalWeb"/>
        <w:shd w:val="clear" w:color="auto" w:fill="FFFFFF"/>
        <w:rPr>
          <w:rFonts w:ascii="Helvetica" w:hAnsi="Helvetica"/>
          <w:color w:val="000000"/>
          <w:sz w:val="18"/>
          <w:szCs w:val="18"/>
        </w:rPr>
      </w:pPr>
      <w:r w:rsidRPr="002B0426">
        <w:rPr>
          <w:rFonts w:ascii="Helvetica" w:hAnsi="Helvetica"/>
          <w:color w:val="000000"/>
          <w:sz w:val="18"/>
          <w:szCs w:val="18"/>
        </w:rPr>
        <w:t>WBC</w:t>
      </w:r>
      <w:r>
        <w:rPr>
          <w:rFonts w:ascii="Helvetica" w:hAnsi="Helvetica"/>
          <w:color w:val="000000"/>
          <w:sz w:val="18"/>
          <w:szCs w:val="18"/>
        </w:rPr>
        <w:t xml:space="preserve">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4.9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Thyroid profile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TSH: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FF6C16">
        <w:rPr>
          <w:rFonts w:ascii="Helvetica" w:hAnsi="Helvetica"/>
          <w:color w:val="000000"/>
          <w:sz w:val="18"/>
          <w:szCs w:val="18"/>
        </w:rPr>
        <w:t>1.63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Tissue Transglutaminase Ab IgA: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&lt;0.5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Liver function test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ALT: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57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Gamma-GT: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22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lastRenderedPageBreak/>
        <w:t>Kidney function te</w:t>
      </w:r>
      <w:r w:rsidR="00974803">
        <w:rPr>
          <w:rFonts w:ascii="Helvetica" w:hAnsi="Helvetica"/>
          <w:color w:val="000000"/>
          <w:sz w:val="18"/>
          <w:szCs w:val="18"/>
        </w:rPr>
        <w:t>st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Creatinine: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72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Estimated GFR (eGFR):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10</w:t>
      </w:r>
      <w:r w:rsidR="00974803">
        <w:rPr>
          <w:rFonts w:ascii="Helvetica" w:hAnsi="Helvetica"/>
          <w:color w:val="000000"/>
          <w:sz w:val="18"/>
          <w:szCs w:val="18"/>
        </w:rPr>
        <w:t>8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Potassium: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4.</w:t>
      </w:r>
      <w:r w:rsidR="00974803">
        <w:rPr>
          <w:rFonts w:ascii="Helvetica" w:hAnsi="Helvetica"/>
          <w:color w:val="000000"/>
          <w:sz w:val="18"/>
          <w:szCs w:val="18"/>
        </w:rPr>
        <w:t>4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Sodium: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</w:t>
      </w:r>
      <w:r w:rsidR="00974803">
        <w:rPr>
          <w:rFonts w:ascii="Helvetica" w:hAnsi="Helvetica"/>
          <w:color w:val="000000"/>
          <w:sz w:val="18"/>
          <w:szCs w:val="18"/>
        </w:rPr>
        <w:t>39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Fasting Iron studies 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Ferritin: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899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Iron Saturation: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0.</w:t>
      </w:r>
      <w:r w:rsidR="00974803">
        <w:rPr>
          <w:rFonts w:ascii="Helvetica" w:hAnsi="Helvetica"/>
          <w:color w:val="000000"/>
          <w:sz w:val="18"/>
          <w:szCs w:val="18"/>
        </w:rPr>
        <w:t>87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Iron: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40.0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Transferrin: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1.84</w:t>
      </w:r>
      <w:r>
        <w:rPr>
          <w:rFonts w:ascii="Helvetica" w:hAnsi="Helvetica"/>
          <w:color w:val="000000"/>
          <w:sz w:val="18"/>
          <w:szCs w:val="18"/>
        </w:rPr>
        <w:t xml:space="preserve"> g/L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Active B12</w:t>
      </w:r>
      <w:r w:rsidR="005D5FD3">
        <w:rPr>
          <w:rFonts w:ascii="Helvetica" w:hAnsi="Helvetica"/>
          <w:color w:val="000000"/>
          <w:sz w:val="18"/>
          <w:szCs w:val="18"/>
        </w:rPr>
        <w:t>:</w:t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355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Fasting Glucose: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5.</w:t>
      </w:r>
      <w:r w:rsidR="00974803">
        <w:rPr>
          <w:rFonts w:ascii="Helvetica" w:hAnsi="Helvetica"/>
          <w:color w:val="000000"/>
          <w:sz w:val="18"/>
          <w:szCs w:val="18"/>
        </w:rPr>
        <w:t>7</w:t>
      </w:r>
    </w:p>
    <w:p w:rsidR="00974803" w:rsidRDefault="0097480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Insulin Fasting: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95</w:t>
      </w:r>
    </w:p>
    <w:p w:rsidR="00974803" w:rsidRDefault="0097480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Vitamin D: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130.3</w:t>
      </w:r>
    </w:p>
    <w:p w:rsidR="002B0426" w:rsidRDefault="002B0426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Fasting blood lipids/cholesterol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Cholesterol/HDL (Risk Ratio):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3.32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Cholesterol </w:t>
      </w:r>
      <w:proofErr w:type="gramStart"/>
      <w:r>
        <w:rPr>
          <w:rFonts w:ascii="Helvetica" w:hAnsi="Helvetica"/>
          <w:color w:val="000000"/>
          <w:sz w:val="18"/>
          <w:szCs w:val="18"/>
        </w:rPr>
        <w:t>Non HDL</w:t>
      </w:r>
      <w:proofErr w:type="gramEnd"/>
      <w:r>
        <w:rPr>
          <w:rFonts w:ascii="Helvetica" w:hAnsi="Helvetica"/>
          <w:color w:val="000000"/>
          <w:sz w:val="18"/>
          <w:szCs w:val="18"/>
        </w:rPr>
        <w:t>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3.43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Cholesterol: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4.</w:t>
      </w:r>
      <w:r w:rsidR="00974803">
        <w:rPr>
          <w:rFonts w:ascii="Helvetica" w:hAnsi="Helvetica"/>
          <w:color w:val="000000"/>
          <w:sz w:val="18"/>
          <w:szCs w:val="18"/>
        </w:rPr>
        <w:t>91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HDL Cholesterol: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1.</w:t>
      </w:r>
      <w:r w:rsidR="00974803">
        <w:rPr>
          <w:rFonts w:ascii="Helvetica" w:hAnsi="Helvetica"/>
          <w:color w:val="000000"/>
          <w:sz w:val="18"/>
          <w:szCs w:val="18"/>
        </w:rPr>
        <w:t>48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LDL Cholesterol: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3.14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Triglycerides: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0.6</w:t>
      </w:r>
      <w:r w:rsidR="00974803">
        <w:rPr>
          <w:rFonts w:ascii="Helvetica" w:hAnsi="Helvetica"/>
          <w:color w:val="000000"/>
          <w:sz w:val="18"/>
          <w:szCs w:val="18"/>
        </w:rPr>
        <w:t>4</w:t>
      </w:r>
    </w:p>
    <w:p w:rsidR="005D5FD3" w:rsidRDefault="005D5FD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E7D52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BE7D52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Serum zinc</w:t>
      </w:r>
      <w:r w:rsidR="00BE7D52">
        <w:rPr>
          <w:rFonts w:ascii="Helvetica" w:hAnsi="Helvetica"/>
          <w:color w:val="000000"/>
          <w:sz w:val="18"/>
          <w:szCs w:val="18"/>
        </w:rPr>
        <w:t xml:space="preserve"> (TBD)</w:t>
      </w:r>
    </w:p>
    <w:p w:rsidR="008D5B80" w:rsidRDefault="00BE7D52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Serum </w:t>
      </w:r>
      <w:r w:rsidR="008D5B80">
        <w:rPr>
          <w:rFonts w:ascii="Helvetica" w:hAnsi="Helvetica"/>
          <w:color w:val="000000"/>
          <w:sz w:val="18"/>
          <w:szCs w:val="18"/>
        </w:rPr>
        <w:t>copper</w:t>
      </w:r>
      <w:r>
        <w:rPr>
          <w:rFonts w:ascii="Helvetica" w:hAnsi="Helvetica"/>
          <w:color w:val="000000"/>
          <w:sz w:val="18"/>
          <w:szCs w:val="18"/>
        </w:rPr>
        <w:t xml:space="preserve"> (TBD)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  <w:sz w:val="18"/>
          <w:szCs w:val="18"/>
        </w:rPr>
      </w:pPr>
    </w:p>
    <w:p w:rsidR="008D5B80" w:rsidRPr="005D5FD3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 w:rsidRPr="005D5FD3">
        <w:rPr>
          <w:rFonts w:ascii="Helvetica" w:hAnsi="Helvetica"/>
          <w:color w:val="599087"/>
        </w:rPr>
        <w:t>Autoimmune + inflammation: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ANA (Antinuclear antibodies)</w:t>
      </w:r>
      <w:r w:rsidR="005D5FD3">
        <w:rPr>
          <w:rFonts w:ascii="Helvetica" w:hAnsi="Helvetica"/>
          <w:color w:val="000000"/>
          <w:sz w:val="18"/>
          <w:szCs w:val="18"/>
        </w:rPr>
        <w:t>:</w:t>
      </w:r>
      <w:r w:rsidR="005D5FD3">
        <w:rPr>
          <w:rFonts w:ascii="Helvetica" w:hAnsi="Helvetica"/>
          <w:color w:val="000000"/>
          <w:sz w:val="18"/>
          <w:szCs w:val="18"/>
        </w:rPr>
        <w:tab/>
      </w:r>
      <w:r w:rsidR="005D5FD3">
        <w:rPr>
          <w:rFonts w:ascii="Helvetica" w:hAnsi="Helvetica"/>
          <w:color w:val="000000"/>
          <w:sz w:val="18"/>
          <w:szCs w:val="18"/>
        </w:rPr>
        <w:tab/>
        <w:t>Negative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C-Reactive Protein (CRP): 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1.3</w:t>
      </w:r>
    </w:p>
    <w:p w:rsidR="008D5B80" w:rsidRDefault="008D5B80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Erythrocyte Sedimentation Rate (ESR)</w:t>
      </w:r>
      <w:r w:rsidR="002B0426">
        <w:rPr>
          <w:rFonts w:ascii="Helvetica" w:hAnsi="Helvetica"/>
          <w:color w:val="000000"/>
          <w:sz w:val="18"/>
          <w:szCs w:val="18"/>
        </w:rPr>
        <w:t>:</w:t>
      </w:r>
      <w:r w:rsidR="002B0426">
        <w:rPr>
          <w:rFonts w:ascii="Helvetica" w:hAnsi="Helvetica"/>
          <w:color w:val="000000"/>
          <w:sz w:val="18"/>
          <w:szCs w:val="18"/>
        </w:rPr>
        <w:tab/>
      </w:r>
      <w:r w:rsidR="00974803">
        <w:rPr>
          <w:rFonts w:ascii="Helvetica" w:hAnsi="Helvetica"/>
          <w:color w:val="000000"/>
          <w:sz w:val="18"/>
          <w:szCs w:val="18"/>
        </w:rPr>
        <w:t>2</w:t>
      </w:r>
    </w:p>
    <w:p w:rsidR="00974803" w:rsidRDefault="0097480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74803" w:rsidRPr="00974803" w:rsidRDefault="00974803" w:rsidP="0097480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599087"/>
        </w:rPr>
      </w:pPr>
      <w:r>
        <w:rPr>
          <w:rFonts w:ascii="Helvetica" w:hAnsi="Helvetica"/>
          <w:color w:val="599087"/>
        </w:rPr>
        <w:t>Adrenal Health:</w:t>
      </w:r>
    </w:p>
    <w:p w:rsidR="00974803" w:rsidRPr="008D5B80" w:rsidRDefault="00974803" w:rsidP="008D5B8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AM Cortisol:</w:t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  <w:t>420</w:t>
      </w:r>
    </w:p>
    <w:sectPr w:rsidR="00974803" w:rsidRPr="008D5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80"/>
    <w:rsid w:val="001522FC"/>
    <w:rsid w:val="002B0426"/>
    <w:rsid w:val="002E0BDE"/>
    <w:rsid w:val="005D5FD3"/>
    <w:rsid w:val="008D5B80"/>
    <w:rsid w:val="00974803"/>
    <w:rsid w:val="00BE7D52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D1B6F"/>
  <w15:chartTrackingRefBased/>
  <w15:docId w15:val="{827E88CA-6565-144D-B3DF-3BABBA4F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B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2025-06-28T16:55:00Z</dcterms:created>
  <dcterms:modified xsi:type="dcterms:W3CDTF">2025-06-28T17:05:00Z</dcterms:modified>
</cp:coreProperties>
</file>