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DE" w:rsidRPr="00F517E3" w:rsidRDefault="00F517E3" w:rsidP="00F517E3">
      <w:pPr>
        <w:pStyle w:val="Title"/>
      </w:pPr>
      <w:r w:rsidRPr="00F517E3">
        <w:t>Treatment History</w:t>
      </w:r>
    </w:p>
    <w:p w:rsidR="00F517E3" w:rsidRPr="00F517E3" w:rsidRDefault="00F517E3">
      <w:pPr>
        <w:rPr>
          <w:rFonts w:ascii="Arial" w:hAnsi="Arial" w:cs="Arial"/>
          <w:sz w:val="20"/>
          <w:szCs w:val="20"/>
        </w:rPr>
      </w:pPr>
    </w:p>
    <w:p w:rsidR="00F517E3" w:rsidRPr="00F517E3" w:rsidRDefault="00F517E3" w:rsidP="00F517E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517E3">
        <w:rPr>
          <w:rFonts w:ascii="Arial" w:hAnsi="Arial" w:cs="Arial"/>
          <w:sz w:val="20"/>
          <w:szCs w:val="20"/>
          <w:u w:val="single"/>
        </w:rPr>
        <w:t>Pt: Anastasia BARYSHNIKOVA</w:t>
      </w:r>
    </w:p>
    <w:p w:rsidR="00F517E3" w:rsidRPr="00F517E3" w:rsidRDefault="00F517E3" w:rsidP="00F517E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517E3">
        <w:rPr>
          <w:rFonts w:ascii="Arial" w:hAnsi="Arial" w:cs="Arial"/>
          <w:sz w:val="20"/>
          <w:szCs w:val="20"/>
          <w:u w:val="single"/>
        </w:rPr>
        <w:t>DOB: 17/4/1984</w:t>
      </w:r>
    </w:p>
    <w:p w:rsidR="00F517E3" w:rsidRPr="00F517E3" w:rsidRDefault="00F517E3" w:rsidP="00F517E3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July 2022 </w:t>
      </w:r>
      <w:r>
        <w:rPr>
          <w:b/>
          <w:bCs/>
          <w:color w:val="000000"/>
          <w:sz w:val="20"/>
          <w:szCs w:val="20"/>
        </w:rPr>
        <w:t>–</w:t>
      </w:r>
      <w:r w:rsidRPr="00F517E3">
        <w:rPr>
          <w:b/>
          <w:bCs/>
          <w:color w:val="000000"/>
          <w:sz w:val="20"/>
          <w:szCs w:val="20"/>
        </w:rPr>
        <w:t xml:space="preserve"> </w:t>
      </w:r>
      <w:r w:rsidRPr="00F517E3">
        <w:rPr>
          <w:bCs/>
          <w:color w:val="000000"/>
          <w:sz w:val="20"/>
          <w:szCs w:val="20"/>
        </w:rPr>
        <w:t>W</w:t>
      </w:r>
      <w:r>
        <w:rPr>
          <w:bCs/>
          <w:color w:val="000000"/>
          <w:sz w:val="20"/>
          <w:szCs w:val="20"/>
        </w:rPr>
        <w:t xml:space="preserve">ide </w:t>
      </w:r>
      <w:r w:rsidRPr="00F517E3">
        <w:rPr>
          <w:bCs/>
          <w:color w:val="000000"/>
          <w:sz w:val="20"/>
          <w:szCs w:val="20"/>
        </w:rPr>
        <w:t>L</w:t>
      </w:r>
      <w:r>
        <w:rPr>
          <w:bCs/>
          <w:color w:val="000000"/>
          <w:sz w:val="20"/>
          <w:szCs w:val="20"/>
        </w:rPr>
        <w:t xml:space="preserve">ocal </w:t>
      </w:r>
      <w:r w:rsidRPr="00F517E3">
        <w:rPr>
          <w:bCs/>
          <w:color w:val="000000"/>
          <w:sz w:val="20"/>
          <w:szCs w:val="20"/>
        </w:rPr>
        <w:t>E</w:t>
      </w:r>
      <w:r>
        <w:rPr>
          <w:bCs/>
          <w:color w:val="000000"/>
          <w:sz w:val="20"/>
          <w:szCs w:val="20"/>
        </w:rPr>
        <w:t xml:space="preserve">xcision + </w:t>
      </w:r>
      <w:proofErr w:type="spellStart"/>
      <w:r>
        <w:rPr>
          <w:bCs/>
          <w:color w:val="000000"/>
          <w:sz w:val="20"/>
          <w:szCs w:val="20"/>
        </w:rPr>
        <w:t>Sentinal</w:t>
      </w:r>
      <w:proofErr w:type="spellEnd"/>
      <w:r>
        <w:rPr>
          <w:bCs/>
          <w:color w:val="000000"/>
          <w:sz w:val="20"/>
          <w:szCs w:val="20"/>
        </w:rPr>
        <w:t xml:space="preserve"> Lymph Node Biopsy </w:t>
      </w:r>
      <w:r w:rsidRPr="00F517E3">
        <w:rPr>
          <w:bCs/>
          <w:color w:val="000000"/>
          <w:sz w:val="20"/>
          <w:szCs w:val="20"/>
        </w:rPr>
        <w:t>- 24mm G2 NST, 2/3 LN, ER/PR/HER2 +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Aug 2022 - </w:t>
      </w:r>
      <w:r w:rsidRPr="00F517E3">
        <w:rPr>
          <w:bCs/>
          <w:color w:val="000000"/>
          <w:sz w:val="20"/>
          <w:szCs w:val="20"/>
        </w:rPr>
        <w:t>R</w:t>
      </w:r>
      <w:r>
        <w:rPr>
          <w:bCs/>
          <w:color w:val="000000"/>
          <w:sz w:val="20"/>
          <w:szCs w:val="20"/>
        </w:rPr>
        <w:t>t</w:t>
      </w:r>
      <w:r w:rsidRPr="00F517E3">
        <w:rPr>
          <w:bCs/>
          <w:color w:val="000000"/>
          <w:sz w:val="20"/>
          <w:szCs w:val="20"/>
        </w:rPr>
        <w:t xml:space="preserve"> A</w:t>
      </w:r>
      <w:r>
        <w:rPr>
          <w:bCs/>
          <w:color w:val="000000"/>
          <w:sz w:val="20"/>
          <w:szCs w:val="20"/>
        </w:rPr>
        <w:t xml:space="preserve">xillary </w:t>
      </w:r>
      <w:r w:rsidRPr="00F517E3">
        <w:rPr>
          <w:bCs/>
          <w:color w:val="000000"/>
          <w:sz w:val="20"/>
          <w:szCs w:val="20"/>
        </w:rPr>
        <w:t>L</w:t>
      </w:r>
      <w:r>
        <w:rPr>
          <w:bCs/>
          <w:color w:val="000000"/>
          <w:sz w:val="20"/>
          <w:szCs w:val="20"/>
        </w:rPr>
        <w:t xml:space="preserve">ymph </w:t>
      </w:r>
      <w:r w:rsidRPr="00F517E3">
        <w:rPr>
          <w:bCs/>
          <w:color w:val="000000"/>
          <w:sz w:val="20"/>
          <w:szCs w:val="20"/>
        </w:rPr>
        <w:t>N</w:t>
      </w:r>
      <w:r>
        <w:rPr>
          <w:bCs/>
          <w:color w:val="000000"/>
          <w:sz w:val="20"/>
          <w:szCs w:val="20"/>
        </w:rPr>
        <w:t xml:space="preserve">ode </w:t>
      </w:r>
      <w:r w:rsidRPr="00F517E3">
        <w:rPr>
          <w:bCs/>
          <w:color w:val="000000"/>
          <w:sz w:val="20"/>
          <w:szCs w:val="20"/>
        </w:rPr>
        <w:t>D</w:t>
      </w:r>
      <w:r>
        <w:rPr>
          <w:bCs/>
          <w:color w:val="000000"/>
          <w:sz w:val="20"/>
          <w:szCs w:val="20"/>
        </w:rPr>
        <w:t>issection</w:t>
      </w:r>
      <w:r w:rsidRPr="00F517E3">
        <w:rPr>
          <w:bCs/>
          <w:color w:val="000000"/>
          <w:sz w:val="20"/>
          <w:szCs w:val="20"/>
        </w:rPr>
        <w:t xml:space="preserve"> - 2/7 LN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Sept 2022 - </w:t>
      </w:r>
      <w:r w:rsidRPr="00F517E3">
        <w:rPr>
          <w:bCs/>
          <w:color w:val="000000"/>
          <w:sz w:val="20"/>
          <w:szCs w:val="20"/>
        </w:rPr>
        <w:t xml:space="preserve">commenced </w:t>
      </w:r>
      <w:proofErr w:type="spellStart"/>
      <w:r w:rsidRPr="00F517E3">
        <w:rPr>
          <w:bCs/>
          <w:color w:val="000000"/>
          <w:sz w:val="20"/>
          <w:szCs w:val="20"/>
        </w:rPr>
        <w:t>herceptin</w:t>
      </w:r>
      <w:proofErr w:type="spellEnd"/>
      <w:r w:rsidRPr="00F517E3">
        <w:rPr>
          <w:bCs/>
          <w:color w:val="000000"/>
          <w:sz w:val="20"/>
          <w:szCs w:val="20"/>
        </w:rPr>
        <w:t xml:space="preserve"> alone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Dec 2022 - </w:t>
      </w:r>
      <w:r w:rsidRPr="00F517E3">
        <w:rPr>
          <w:bCs/>
          <w:color w:val="000000"/>
          <w:sz w:val="20"/>
          <w:szCs w:val="20"/>
        </w:rPr>
        <w:t xml:space="preserve">completed adjuvant </w:t>
      </w:r>
      <w:r w:rsidRPr="00F517E3">
        <w:rPr>
          <w:bCs/>
          <w:color w:val="000000"/>
          <w:sz w:val="20"/>
          <w:szCs w:val="20"/>
        </w:rPr>
        <w:t>radiotherapy to Rt Breast and IMC/SCF (40Gy) + boost to R breast (10Gy)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Sept 2023 - </w:t>
      </w:r>
      <w:r w:rsidRPr="00F517E3">
        <w:rPr>
          <w:bCs/>
          <w:color w:val="000000"/>
          <w:sz w:val="20"/>
          <w:szCs w:val="20"/>
        </w:rPr>
        <w:t xml:space="preserve">completed adjuvant </w:t>
      </w:r>
      <w:r w:rsidRPr="00F517E3">
        <w:rPr>
          <w:bCs/>
          <w:color w:val="000000"/>
          <w:sz w:val="20"/>
          <w:szCs w:val="20"/>
        </w:rPr>
        <w:t>Herceptin (17 cycles)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Nov 2023 - </w:t>
      </w:r>
      <w:r w:rsidRPr="00F517E3">
        <w:rPr>
          <w:bCs/>
          <w:color w:val="000000"/>
          <w:sz w:val="20"/>
          <w:szCs w:val="20"/>
        </w:rPr>
        <w:t>b</w:t>
      </w:r>
      <w:r w:rsidR="007F2A9D">
        <w:rPr>
          <w:bCs/>
          <w:color w:val="000000"/>
          <w:sz w:val="20"/>
          <w:szCs w:val="20"/>
        </w:rPr>
        <w:t>iopsy</w:t>
      </w:r>
      <w:bookmarkStart w:id="0" w:name="_GoBack"/>
      <w:bookmarkEnd w:id="0"/>
      <w:r w:rsidRPr="00F517E3">
        <w:rPr>
          <w:bCs/>
          <w:color w:val="000000"/>
          <w:sz w:val="20"/>
          <w:szCs w:val="20"/>
        </w:rPr>
        <w:t xml:space="preserve"> proven recurrence but suspected on USS in July 2023; PET showed bony met</w:t>
      </w:r>
      <w:r w:rsidR="00A424BD">
        <w:rPr>
          <w:bCs/>
          <w:color w:val="000000"/>
          <w:sz w:val="20"/>
          <w:szCs w:val="20"/>
        </w:rPr>
        <w:t>astases</w:t>
      </w:r>
      <w:r w:rsidRPr="00F517E3">
        <w:rPr>
          <w:bCs/>
          <w:color w:val="000000"/>
          <w:sz w:val="20"/>
          <w:szCs w:val="20"/>
        </w:rPr>
        <w:t xml:space="preserve"> +</w:t>
      </w:r>
      <w:r w:rsidR="007F2A9D">
        <w:rPr>
          <w:bCs/>
          <w:color w:val="000000"/>
          <w:sz w:val="20"/>
          <w:szCs w:val="20"/>
        </w:rPr>
        <w:t xml:space="preserve"> </w:t>
      </w:r>
      <w:r w:rsidRPr="00F517E3">
        <w:rPr>
          <w:bCs/>
          <w:color w:val="000000"/>
          <w:sz w:val="20"/>
          <w:szCs w:val="20"/>
        </w:rPr>
        <w:t>?reactive</w:t>
      </w:r>
      <w:r w:rsidR="007F2A9D">
        <w:rPr>
          <w:bCs/>
          <w:color w:val="000000"/>
          <w:sz w:val="20"/>
          <w:szCs w:val="20"/>
        </w:rPr>
        <w:t>/involved retroperitoneal lymph node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Dec 2023 - </w:t>
      </w:r>
      <w:r w:rsidRPr="00F517E3">
        <w:rPr>
          <w:bCs/>
          <w:color w:val="000000"/>
          <w:sz w:val="20"/>
          <w:szCs w:val="20"/>
        </w:rPr>
        <w:t>SRS to L4 lesion + RPLN</w:t>
      </w:r>
      <w:r w:rsidRPr="00F517E3">
        <w:rPr>
          <w:bCs/>
          <w:color w:val="000000"/>
          <w:sz w:val="20"/>
          <w:szCs w:val="20"/>
        </w:rPr>
        <w:t xml:space="preserve"> (30Gy); commenced trastuzumab/</w:t>
      </w:r>
      <w:proofErr w:type="spellStart"/>
      <w:r w:rsidRPr="00F517E3">
        <w:rPr>
          <w:bCs/>
          <w:color w:val="000000"/>
          <w:sz w:val="20"/>
          <w:szCs w:val="20"/>
        </w:rPr>
        <w:t>pertuzumab</w:t>
      </w:r>
      <w:proofErr w:type="spellEnd"/>
      <w:r w:rsidRPr="00F517E3">
        <w:rPr>
          <w:bCs/>
          <w:color w:val="000000"/>
          <w:sz w:val="20"/>
          <w:szCs w:val="20"/>
        </w:rPr>
        <w:t>/paclitaxel</w:t>
      </w:r>
      <w:r w:rsidRPr="00F517E3">
        <w:rPr>
          <w:b/>
          <w:bCs/>
          <w:color w:val="000000"/>
          <w:sz w:val="20"/>
          <w:szCs w:val="20"/>
        </w:rPr>
        <w:t xml:space="preserve"> 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Feb 2024 – </w:t>
      </w:r>
      <w:r w:rsidRPr="00F517E3">
        <w:rPr>
          <w:bCs/>
          <w:color w:val="000000"/>
          <w:sz w:val="20"/>
          <w:szCs w:val="20"/>
        </w:rPr>
        <w:t>ceased paclitaxel after 8 doses due to peripheral neuropathy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March 2024 – </w:t>
      </w:r>
      <w:r w:rsidRPr="00F517E3">
        <w:rPr>
          <w:bCs/>
          <w:color w:val="000000"/>
          <w:sz w:val="20"/>
          <w:szCs w:val="20"/>
        </w:rPr>
        <w:t>commenced tamoxifen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  <w:r w:rsidRPr="00F517E3">
        <w:rPr>
          <w:b/>
          <w:bCs/>
          <w:color w:val="000000"/>
          <w:sz w:val="20"/>
          <w:szCs w:val="20"/>
        </w:rPr>
        <w:t xml:space="preserve">Aug 2024 </w:t>
      </w:r>
      <w:r w:rsidRPr="00F517E3">
        <w:rPr>
          <w:b/>
          <w:bCs/>
          <w:color w:val="000000"/>
          <w:sz w:val="20"/>
          <w:szCs w:val="20"/>
        </w:rPr>
        <w:t>–</w:t>
      </w:r>
      <w:r w:rsidRPr="00F517E3">
        <w:rPr>
          <w:b/>
          <w:bCs/>
          <w:color w:val="000000"/>
          <w:sz w:val="20"/>
          <w:szCs w:val="20"/>
        </w:rPr>
        <w:t xml:space="preserve"> </w:t>
      </w:r>
      <w:r w:rsidRPr="00F517E3">
        <w:rPr>
          <w:bCs/>
          <w:color w:val="000000"/>
          <w:sz w:val="20"/>
          <w:szCs w:val="20"/>
        </w:rPr>
        <w:t>ceased trastuzumab/</w:t>
      </w:r>
      <w:proofErr w:type="spellStart"/>
      <w:r w:rsidRPr="00F517E3">
        <w:rPr>
          <w:bCs/>
          <w:color w:val="000000"/>
          <w:sz w:val="20"/>
          <w:szCs w:val="20"/>
        </w:rPr>
        <w:t>pertuzumab</w:t>
      </w:r>
      <w:proofErr w:type="spellEnd"/>
      <w:r w:rsidRPr="00F517E3">
        <w:rPr>
          <w:bCs/>
          <w:color w:val="000000"/>
          <w:sz w:val="20"/>
          <w:szCs w:val="20"/>
        </w:rPr>
        <w:t xml:space="preserve"> (11 cycles) and tamoxifen due to </w:t>
      </w:r>
      <w:r w:rsidR="007F2A9D">
        <w:rPr>
          <w:bCs/>
          <w:color w:val="000000"/>
          <w:sz w:val="20"/>
          <w:szCs w:val="20"/>
        </w:rPr>
        <w:t>progression on PET</w:t>
      </w:r>
    </w:p>
    <w:p w:rsidR="00F517E3" w:rsidRPr="00F517E3" w:rsidRDefault="00F517E3" w:rsidP="00F517E3">
      <w:pPr>
        <w:pStyle w:val="Normal0"/>
        <w:rPr>
          <w:b/>
          <w:bCs/>
          <w:color w:val="000000"/>
          <w:sz w:val="20"/>
          <w:szCs w:val="20"/>
        </w:rPr>
      </w:pPr>
    </w:p>
    <w:p w:rsidR="00F517E3" w:rsidRPr="00F517E3" w:rsidRDefault="00F517E3" w:rsidP="00F517E3">
      <w:pPr>
        <w:rPr>
          <w:rFonts w:ascii="Arial" w:hAnsi="Arial" w:cs="Arial"/>
          <w:sz w:val="20"/>
          <w:szCs w:val="20"/>
        </w:rPr>
      </w:pPr>
      <w:r w:rsidRPr="00F517E3">
        <w:rPr>
          <w:rFonts w:ascii="Arial" w:hAnsi="Arial" w:cs="Arial"/>
          <w:b/>
          <w:bCs/>
          <w:color w:val="000000"/>
          <w:sz w:val="20"/>
          <w:szCs w:val="20"/>
        </w:rPr>
        <w:t xml:space="preserve">Sept 2024 - </w:t>
      </w:r>
      <w:r w:rsidRPr="00F517E3">
        <w:rPr>
          <w:rFonts w:ascii="Arial" w:hAnsi="Arial" w:cs="Arial"/>
          <w:bCs/>
          <w:color w:val="000000"/>
          <w:sz w:val="20"/>
          <w:szCs w:val="20"/>
        </w:rPr>
        <w:t>commenced T-</w:t>
      </w:r>
      <w:proofErr w:type="spellStart"/>
      <w:r w:rsidRPr="00F517E3">
        <w:rPr>
          <w:rFonts w:ascii="Arial" w:hAnsi="Arial" w:cs="Arial"/>
          <w:bCs/>
          <w:color w:val="000000"/>
          <w:sz w:val="20"/>
          <w:szCs w:val="20"/>
        </w:rPr>
        <w:t>Dxd</w:t>
      </w:r>
      <w:proofErr w:type="spellEnd"/>
      <w:r w:rsidRPr="00F517E3">
        <w:rPr>
          <w:rFonts w:ascii="Arial" w:hAnsi="Arial" w:cs="Arial"/>
          <w:bCs/>
          <w:color w:val="000000"/>
          <w:sz w:val="20"/>
          <w:szCs w:val="20"/>
        </w:rPr>
        <w:t xml:space="preserve"> - ceased after 1 cycle</w:t>
      </w:r>
    </w:p>
    <w:sectPr w:rsidR="00F517E3" w:rsidRPr="00F5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E3"/>
    <w:rsid w:val="00223527"/>
    <w:rsid w:val="00384E4A"/>
    <w:rsid w:val="004245B2"/>
    <w:rsid w:val="004651B4"/>
    <w:rsid w:val="007C79DE"/>
    <w:rsid w:val="007F2A9D"/>
    <w:rsid w:val="00902693"/>
    <w:rsid w:val="00A424BD"/>
    <w:rsid w:val="00F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680"/>
  <w15:chartTrackingRefBased/>
  <w15:docId w15:val="{AC2B91D3-A163-454E-9CE8-5313F2FC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17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0">
    <w:name w:val="[Normal]"/>
    <w:rsid w:val="00F517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Gately</dc:creator>
  <cp:keywords/>
  <dc:description/>
  <cp:lastModifiedBy>Gately, Lucy</cp:lastModifiedBy>
  <cp:revision>2</cp:revision>
  <dcterms:created xsi:type="dcterms:W3CDTF">2025-03-27T22:18:00Z</dcterms:created>
  <dcterms:modified xsi:type="dcterms:W3CDTF">2025-03-27T22:29:00Z</dcterms:modified>
</cp:coreProperties>
</file>