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0F56A" w14:textId="77777777" w:rsidR="0002206A" w:rsidRPr="0002206A" w:rsidRDefault="0002206A" w:rsidP="0002206A">
      <w:pPr>
        <w:rPr>
          <w:b/>
          <w:bCs/>
        </w:rPr>
      </w:pPr>
      <w:r w:rsidRPr="0002206A">
        <w:rPr>
          <w:b/>
          <w:bCs/>
        </w:rPr>
        <w:t>Clinical Synopsis</w:t>
      </w:r>
      <w:r w:rsidRPr="0002206A">
        <w:t> (Event &gt; </w:t>
      </w:r>
      <w:r w:rsidRPr="0002206A">
        <w:rPr>
          <w:b/>
          <w:bCs/>
        </w:rPr>
        <w:t>Clinical Synopsis</w:t>
      </w:r>
      <w:r w:rsidRPr="0002206A">
        <w:t>)</w:t>
      </w:r>
    </w:p>
    <w:tbl>
      <w:tblPr>
        <w:tblW w:w="13686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shd w:val="clear" w:color="auto" w:fill="DDDDD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86"/>
      </w:tblGrid>
      <w:tr w:rsidR="0002206A" w:rsidRPr="0002206A" w14:paraId="1387687B" w14:textId="77777777" w:rsidTr="0002206A"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hideMark/>
          </w:tcPr>
          <w:p w14:paraId="2E83DB78" w14:textId="77777777" w:rsidR="0002206A" w:rsidRPr="0002206A" w:rsidRDefault="0002206A" w:rsidP="0002206A">
            <w:r w:rsidRPr="0002206A">
              <w:t>Medical Officer Note - Deisy Labrador Moreno, 25 Oct 2024 21:27</w:t>
            </w:r>
          </w:p>
        </w:tc>
      </w:tr>
      <w:tr w:rsidR="0002206A" w:rsidRPr="0002206A" w14:paraId="5A5A775C" w14:textId="77777777" w:rsidTr="0002206A"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hideMark/>
          </w:tcPr>
          <w:p w14:paraId="4CC00103" w14:textId="77777777" w:rsidR="0002206A" w:rsidRPr="0002206A" w:rsidRDefault="0002206A" w:rsidP="0002206A">
            <w:r w:rsidRPr="0002206A">
              <w:t>Dear Doctor,</w:t>
            </w:r>
          </w:p>
          <w:p w14:paraId="7CF3B11E" w14:textId="77777777" w:rsidR="0002206A" w:rsidRPr="0002206A" w:rsidRDefault="0002206A" w:rsidP="0002206A">
            <w:r w:rsidRPr="0002206A">
              <w:t xml:space="preserve">Thank you for your ongoing care of Clare Pitt. Clare is a 38-year-old female who was admitted under </w:t>
            </w:r>
            <w:proofErr w:type="spellStart"/>
            <w:r w:rsidRPr="0002206A">
              <w:t>Obs</w:t>
            </w:r>
            <w:proofErr w:type="spellEnd"/>
            <w:r w:rsidRPr="0002206A">
              <w:t xml:space="preserve"> and Gynae team on 23/10/2024 with the following issues:</w:t>
            </w:r>
          </w:p>
          <w:p w14:paraId="2BDED4B8" w14:textId="77777777" w:rsidR="0002206A" w:rsidRPr="0002206A" w:rsidRDefault="0002206A" w:rsidP="0002206A">
            <w:r w:rsidRPr="0002206A">
              <w:t># Pre-eclampsia:  </w:t>
            </w:r>
          </w:p>
          <w:p w14:paraId="1E936466" w14:textId="77777777" w:rsidR="0002206A" w:rsidRPr="0002206A" w:rsidRDefault="0002206A" w:rsidP="0002206A">
            <w:r w:rsidRPr="0002206A">
              <w:t>-          G3P0, GA 33+6 (admission day).</w:t>
            </w:r>
          </w:p>
          <w:p w14:paraId="177F5075" w14:textId="77777777" w:rsidR="0002206A" w:rsidRPr="0002206A" w:rsidRDefault="0002206A" w:rsidP="0002206A">
            <w:r w:rsidRPr="0002206A">
              <w:t>-          Referred to the PAC with an elevated blood pressure of 150/80, completely asymptomatic. </w:t>
            </w:r>
          </w:p>
          <w:p w14:paraId="0A3E6336" w14:textId="77777777" w:rsidR="0002206A" w:rsidRPr="0002206A" w:rsidRDefault="0002206A" w:rsidP="0002206A">
            <w:r w:rsidRPr="0002206A">
              <w:t>-          Was admitted for blood pressure monitoring and started on labetalol 200mg BD.</w:t>
            </w:r>
          </w:p>
          <w:p w14:paraId="1670C5C4" w14:textId="77777777" w:rsidR="0002206A" w:rsidRPr="0002206A" w:rsidRDefault="0002206A" w:rsidP="0002206A">
            <w:r w:rsidRPr="0002206A">
              <w:t>-          Urine protein creatinine ratio 23/10/24: 44.</w:t>
            </w:r>
          </w:p>
          <w:p w14:paraId="7F5FBE0D" w14:textId="77777777" w:rsidR="0002206A" w:rsidRPr="0002206A" w:rsidRDefault="0002206A" w:rsidP="0002206A">
            <w:r w:rsidRPr="0002206A">
              <w:t>-          Negative urine MCS. </w:t>
            </w:r>
          </w:p>
          <w:p w14:paraId="170AEE5D" w14:textId="77777777" w:rsidR="0002206A" w:rsidRPr="0002206A" w:rsidRDefault="0002206A" w:rsidP="0002206A">
            <w:r w:rsidRPr="0002206A">
              <w:t xml:space="preserve">-          Obstetrics USS 24/10: The estimated foetal weight is 2478 </w:t>
            </w:r>
            <w:proofErr w:type="spellStart"/>
            <w:r w:rsidRPr="0002206A">
              <w:t>gms</w:t>
            </w:r>
            <w:proofErr w:type="spellEnd"/>
            <w:r w:rsidRPr="0002206A">
              <w:t xml:space="preserve">. </w:t>
            </w:r>
            <w:proofErr w:type="spellStart"/>
            <w:r w:rsidRPr="0002206A">
              <w:t>Fetal</w:t>
            </w:r>
            <w:proofErr w:type="spellEnd"/>
            <w:r w:rsidRPr="0002206A">
              <w:t xml:space="preserve"> growth is on the 63 percentiles.  Amniotic fluid volume normal. AFI 76mm.  Cervix appears closed measuring 34mm in length. Placenta is posterior, lower margin 143mm from the internal </w:t>
            </w:r>
            <w:proofErr w:type="spellStart"/>
            <w:r w:rsidRPr="0002206A">
              <w:t>os</w:t>
            </w:r>
            <w:proofErr w:type="spellEnd"/>
            <w:r w:rsidRPr="0002206A">
              <w:t>. </w:t>
            </w:r>
          </w:p>
          <w:p w14:paraId="19672028" w14:textId="77777777" w:rsidR="0002206A" w:rsidRPr="0002206A" w:rsidRDefault="0002206A" w:rsidP="0002206A">
            <w:r w:rsidRPr="0002206A">
              <w:t>-          Blood pressure controlled with labetalol, NIL PET symptoms during admission. </w:t>
            </w:r>
          </w:p>
          <w:p w14:paraId="2449651E" w14:textId="77777777" w:rsidR="0002206A" w:rsidRPr="0002206A" w:rsidRDefault="0002206A" w:rsidP="0002206A"/>
          <w:p w14:paraId="2EB8E76C" w14:textId="77777777" w:rsidR="0002206A" w:rsidRPr="0002206A" w:rsidRDefault="0002206A" w:rsidP="0002206A">
            <w:r w:rsidRPr="0002206A">
              <w:t>Tolerating oral diet and mobilising. </w:t>
            </w:r>
          </w:p>
          <w:p w14:paraId="0692E491" w14:textId="77777777" w:rsidR="0002206A" w:rsidRPr="0002206A" w:rsidRDefault="0002206A" w:rsidP="0002206A">
            <w:r w:rsidRPr="0002206A">
              <w:t>Cleared for discharge on 24/10 with the following plan:</w:t>
            </w:r>
          </w:p>
          <w:p w14:paraId="4C574958" w14:textId="77777777" w:rsidR="0002206A" w:rsidRPr="0002206A" w:rsidRDefault="0002206A" w:rsidP="0002206A">
            <w:r w:rsidRPr="0002206A">
              <w:t>1.      To continue Labetalol 200mg BD. </w:t>
            </w:r>
          </w:p>
          <w:p w14:paraId="4BA5976D" w14:textId="77777777" w:rsidR="0002206A" w:rsidRPr="0002206A" w:rsidRDefault="0002206A" w:rsidP="0002206A">
            <w:r w:rsidRPr="0002206A">
              <w:t>2.      Twice weekly Blood pressure checks. (PAC + MGP).</w:t>
            </w:r>
          </w:p>
          <w:p w14:paraId="2AAEFE00" w14:textId="77777777" w:rsidR="0002206A" w:rsidRPr="0002206A" w:rsidRDefault="0002206A" w:rsidP="0002206A">
            <w:r w:rsidRPr="0002206A">
              <w:t>3.      Weekly doppler scans + fortnightly growth scans. </w:t>
            </w:r>
          </w:p>
          <w:p w14:paraId="165311D5" w14:textId="77777777" w:rsidR="0002206A" w:rsidRPr="0002206A" w:rsidRDefault="0002206A" w:rsidP="0002206A">
            <w:r w:rsidRPr="0002206A">
              <w:lastRenderedPageBreak/>
              <w:t>4.      Safety netted. </w:t>
            </w:r>
          </w:p>
          <w:p w14:paraId="0BDFC4F7" w14:textId="77777777" w:rsidR="0002206A" w:rsidRPr="0002206A" w:rsidRDefault="0002206A" w:rsidP="0002206A"/>
          <w:p w14:paraId="2293EE21" w14:textId="77777777" w:rsidR="0002206A" w:rsidRPr="0002206A" w:rsidRDefault="0002206A" w:rsidP="0002206A">
            <w:r w:rsidRPr="0002206A">
              <w:t>Please contact us should you have any questions on 6777 6777.</w:t>
            </w:r>
          </w:p>
          <w:p w14:paraId="20233CE2" w14:textId="77777777" w:rsidR="0002206A" w:rsidRPr="0002206A" w:rsidRDefault="0002206A" w:rsidP="0002206A">
            <w:r w:rsidRPr="0002206A">
              <w:t>Kind regards,</w:t>
            </w:r>
          </w:p>
          <w:p w14:paraId="02E37C3A" w14:textId="77777777" w:rsidR="0002206A" w:rsidRPr="0002206A" w:rsidRDefault="0002206A" w:rsidP="0002206A">
            <w:r w:rsidRPr="0002206A">
              <w:t>Deisy Labrador</w:t>
            </w:r>
          </w:p>
          <w:p w14:paraId="6C21738A" w14:textId="77777777" w:rsidR="0002206A" w:rsidRPr="0002206A" w:rsidRDefault="0002206A" w:rsidP="0002206A">
            <w:r w:rsidRPr="0002206A">
              <w:t>O&amp;G RMO</w:t>
            </w:r>
          </w:p>
        </w:tc>
      </w:tr>
    </w:tbl>
    <w:p w14:paraId="5BA1E980" w14:textId="77777777" w:rsidR="0002206A" w:rsidRPr="0002206A" w:rsidRDefault="0002206A" w:rsidP="0002206A">
      <w:pPr>
        <w:rPr>
          <w:b/>
          <w:bCs/>
        </w:rPr>
      </w:pPr>
      <w:r w:rsidRPr="0002206A">
        <w:rPr>
          <w:b/>
          <w:bCs/>
        </w:rPr>
        <w:lastRenderedPageBreak/>
        <w:t>Diagnostic Investigations</w:t>
      </w:r>
      <w:r w:rsidRPr="0002206A">
        <w:t> (Event &gt; </w:t>
      </w:r>
      <w:r w:rsidRPr="0002206A">
        <w:rPr>
          <w:b/>
          <w:bCs/>
        </w:rPr>
        <w:t>Diagnostic Investigations</w:t>
      </w:r>
      <w:r w:rsidRPr="0002206A">
        <w:t>)</w:t>
      </w:r>
    </w:p>
    <w:p w14:paraId="6D87AE9C" w14:textId="77777777" w:rsidR="0002206A" w:rsidRPr="0002206A" w:rsidRDefault="0002206A" w:rsidP="0002206A">
      <w:pPr>
        <w:rPr>
          <w:b/>
          <w:bCs/>
        </w:rPr>
      </w:pPr>
      <w:r w:rsidRPr="0002206A">
        <w:rPr>
          <w:b/>
          <w:bCs/>
        </w:rPr>
        <w:t>Pathology Test Result</w:t>
      </w:r>
      <w:r w:rsidRPr="0002206A">
        <w:t> (Event &gt; Diagnostic Investigations &gt; </w:t>
      </w:r>
      <w:r w:rsidRPr="0002206A">
        <w:rPr>
          <w:b/>
          <w:bCs/>
        </w:rPr>
        <w:t>Pathology Test Result</w:t>
      </w:r>
      <w:r w:rsidRPr="0002206A">
        <w:t>)</w:t>
      </w:r>
    </w:p>
    <w:p w14:paraId="09429215" w14:textId="77777777" w:rsidR="0002206A" w:rsidRPr="0002206A" w:rsidRDefault="0002206A" w:rsidP="0002206A">
      <w:r w:rsidRPr="0002206A">
        <w:rPr>
          <w:b/>
          <w:bCs/>
        </w:rPr>
        <w:t>FINAL</w:t>
      </w:r>
      <w:r w:rsidRPr="0002206A">
        <w:t>    </w:t>
      </w:r>
      <w:r w:rsidRPr="0002206A">
        <w:rPr>
          <w:b/>
          <w:bCs/>
        </w:rPr>
        <w:t>LGH - Urine culture</w:t>
      </w:r>
      <w:r w:rsidRPr="0002206A">
        <w:t>    ordered by Dr ALEXANDRA FRAIN on 23-Oct-2024</w:t>
      </w:r>
    </w:p>
    <w:p w14:paraId="59EAE966" w14:textId="77777777" w:rsidR="0002206A" w:rsidRPr="0002206A" w:rsidRDefault="0002206A" w:rsidP="0002206A">
      <w:r w:rsidRPr="0002206A">
        <w:rPr>
          <w:b/>
          <w:bCs/>
        </w:rPr>
        <w:t>Recommended Future Action:</w:t>
      </w:r>
    </w:p>
    <w:p w14:paraId="31477630" w14:textId="409194C1" w:rsidR="0002206A" w:rsidRPr="0002206A" w:rsidRDefault="0002206A" w:rsidP="0002206A">
      <w:r w:rsidRPr="0002206A">
        <w:br/>
      </w:r>
      <w:r w:rsidRPr="0002206A">
        <w:drawing>
          <wp:inline distT="0" distB="0" distL="0" distR="0" wp14:anchorId="2C0498A4" wp14:editId="15BB2105">
            <wp:extent cx="7453928" cy="2632363"/>
            <wp:effectExtent l="0" t="0" r="0" b="0"/>
            <wp:docPr id="11439075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90754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73069" cy="2639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DDF04" w14:textId="77777777" w:rsidR="0002206A" w:rsidRPr="0002206A" w:rsidRDefault="0002206A" w:rsidP="0002206A"/>
    <w:p w14:paraId="66B14C2E" w14:textId="77777777" w:rsidR="0002206A" w:rsidRPr="0002206A" w:rsidRDefault="0002206A" w:rsidP="0002206A">
      <w:pPr>
        <w:rPr>
          <w:b/>
          <w:bCs/>
        </w:rPr>
      </w:pPr>
      <w:r w:rsidRPr="0002206A">
        <w:rPr>
          <w:b/>
          <w:bCs/>
        </w:rPr>
        <w:t>Pathology Test Result</w:t>
      </w:r>
      <w:r w:rsidRPr="0002206A">
        <w:t> (Event &gt; Diagnostic Investigations &gt; </w:t>
      </w:r>
      <w:r w:rsidRPr="0002206A">
        <w:rPr>
          <w:b/>
          <w:bCs/>
        </w:rPr>
        <w:t>Pathology Test Result</w:t>
      </w:r>
      <w:r w:rsidRPr="0002206A">
        <w:t>)</w:t>
      </w:r>
    </w:p>
    <w:p w14:paraId="3AC4759A" w14:textId="77777777" w:rsidR="0002206A" w:rsidRPr="0002206A" w:rsidRDefault="0002206A" w:rsidP="0002206A">
      <w:r w:rsidRPr="0002206A">
        <w:rPr>
          <w:b/>
          <w:bCs/>
        </w:rPr>
        <w:t>FINAL</w:t>
      </w:r>
      <w:r w:rsidRPr="0002206A">
        <w:t>    </w:t>
      </w:r>
      <w:r w:rsidRPr="0002206A">
        <w:rPr>
          <w:b/>
          <w:bCs/>
        </w:rPr>
        <w:t xml:space="preserve">LGH - Urine </w:t>
      </w:r>
      <w:proofErr w:type="spellStart"/>
      <w:r w:rsidRPr="0002206A">
        <w:rPr>
          <w:b/>
          <w:bCs/>
        </w:rPr>
        <w:t>Prt</w:t>
      </w:r>
      <w:proofErr w:type="spellEnd"/>
      <w:r w:rsidRPr="0002206A">
        <w:rPr>
          <w:b/>
          <w:bCs/>
        </w:rPr>
        <w:t>/</w:t>
      </w:r>
      <w:proofErr w:type="spellStart"/>
      <w:r w:rsidRPr="0002206A">
        <w:rPr>
          <w:b/>
          <w:bCs/>
        </w:rPr>
        <w:t>Crt</w:t>
      </w:r>
      <w:proofErr w:type="spellEnd"/>
      <w:r w:rsidRPr="0002206A">
        <w:rPr>
          <w:b/>
          <w:bCs/>
        </w:rPr>
        <w:t xml:space="preserve"> Ratio</w:t>
      </w:r>
      <w:r w:rsidRPr="0002206A">
        <w:t>    ordered by Dr ALEXANDRA FRAIN on 23-Oct-2024</w:t>
      </w:r>
    </w:p>
    <w:p w14:paraId="1DE05636" w14:textId="77777777" w:rsidR="0002206A" w:rsidRPr="0002206A" w:rsidRDefault="0002206A" w:rsidP="0002206A">
      <w:r w:rsidRPr="0002206A">
        <w:rPr>
          <w:b/>
          <w:bCs/>
        </w:rPr>
        <w:t>Recommended Future Action:</w:t>
      </w:r>
    </w:p>
    <w:p w14:paraId="4258111C" w14:textId="46EE7A68" w:rsidR="0002206A" w:rsidRPr="0002206A" w:rsidRDefault="0002206A" w:rsidP="0002206A"/>
    <w:p w14:paraId="4795418D" w14:textId="77777777" w:rsidR="0002206A" w:rsidRPr="0002206A" w:rsidRDefault="0002206A" w:rsidP="0002206A"/>
    <w:p w14:paraId="4400AB05" w14:textId="77777777" w:rsidR="0002206A" w:rsidRPr="0002206A" w:rsidRDefault="0002206A" w:rsidP="0002206A">
      <w:r w:rsidRPr="0002206A">
        <w:t xml:space="preserve">     Date </w:t>
      </w:r>
      <w:proofErr w:type="gramStart"/>
      <w:r w:rsidRPr="0002206A">
        <w:t>Collected  :</w:t>
      </w:r>
      <w:proofErr w:type="gramEnd"/>
      <w:r w:rsidRPr="0002206A">
        <w:t xml:space="preserve"> 23/10/24   09/10/24   25/09/24   12/09/24              Current</w:t>
      </w:r>
    </w:p>
    <w:p w14:paraId="68ADAEC3" w14:textId="77777777" w:rsidR="0002206A" w:rsidRPr="0002206A" w:rsidRDefault="0002206A" w:rsidP="0002206A">
      <w:r w:rsidRPr="0002206A">
        <w:t xml:space="preserve">     Time </w:t>
      </w:r>
      <w:proofErr w:type="gramStart"/>
      <w:r w:rsidRPr="0002206A">
        <w:t>Collected  :</w:t>
      </w:r>
      <w:proofErr w:type="gramEnd"/>
      <w:r w:rsidRPr="0002206A">
        <w:t xml:space="preserve"> 12:20      N/S        10:40      N/S                   Reference</w:t>
      </w:r>
    </w:p>
    <w:p w14:paraId="6A1667C6" w14:textId="77777777" w:rsidR="0002206A" w:rsidRPr="0002206A" w:rsidRDefault="0002206A" w:rsidP="0002206A">
      <w:r w:rsidRPr="0002206A">
        <w:t xml:space="preserve">     Episode       </w:t>
      </w:r>
      <w:proofErr w:type="gramStart"/>
      <w:r w:rsidRPr="0002206A">
        <w:t xml:space="preserve">  :</w:t>
      </w:r>
      <w:proofErr w:type="gramEnd"/>
      <w:r w:rsidRPr="0002206A">
        <w:t xml:space="preserve"> 24X062594  24X060077  24X057402  24X055130  Units      Range</w:t>
      </w:r>
    </w:p>
    <w:p w14:paraId="7897F736" w14:textId="77777777" w:rsidR="0002206A" w:rsidRPr="0002206A" w:rsidRDefault="0002206A" w:rsidP="0002206A">
      <w:r w:rsidRPr="0002206A">
        <w:t xml:space="preserve">     ==============    ========== ========== ========== ==========</w:t>
      </w:r>
    </w:p>
    <w:p w14:paraId="78F3BC1D" w14:textId="77777777" w:rsidR="0002206A" w:rsidRPr="0002206A" w:rsidRDefault="0002206A" w:rsidP="0002206A"/>
    <w:p w14:paraId="5FBA2BBF" w14:textId="0F52A19B" w:rsidR="0002206A" w:rsidRPr="0002206A" w:rsidRDefault="0002206A" w:rsidP="0002206A">
      <w:pPr>
        <w:rPr>
          <w:b/>
          <w:bCs/>
        </w:rPr>
      </w:pPr>
      <w:r w:rsidRPr="0002206A">
        <w:lastRenderedPageBreak/>
        <w:t xml:space="preserve">    </w:t>
      </w:r>
      <w:r w:rsidRPr="0002206A">
        <w:drawing>
          <wp:inline distT="0" distB="0" distL="0" distR="0" wp14:anchorId="700E61A4" wp14:editId="749D6966">
            <wp:extent cx="8354291" cy="5470680"/>
            <wp:effectExtent l="0" t="0" r="8890" b="0"/>
            <wp:docPr id="5838911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89110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63402" cy="5476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206A">
        <w:rPr>
          <w:b/>
          <w:bCs/>
        </w:rPr>
        <w:t>Pathology Test Result</w:t>
      </w:r>
      <w:r w:rsidRPr="0002206A">
        <w:t> (Event &gt; Diagnostic Investigations &gt; </w:t>
      </w:r>
      <w:r w:rsidRPr="0002206A">
        <w:rPr>
          <w:b/>
          <w:bCs/>
        </w:rPr>
        <w:t>Pathology Test Result</w:t>
      </w:r>
      <w:r w:rsidRPr="0002206A">
        <w:t>)</w:t>
      </w:r>
    </w:p>
    <w:p w14:paraId="042D2F02" w14:textId="77777777" w:rsidR="0002206A" w:rsidRPr="0002206A" w:rsidRDefault="0002206A" w:rsidP="0002206A">
      <w:r w:rsidRPr="0002206A">
        <w:rPr>
          <w:b/>
          <w:bCs/>
        </w:rPr>
        <w:lastRenderedPageBreak/>
        <w:t>FINAL</w:t>
      </w:r>
      <w:r w:rsidRPr="0002206A">
        <w:t>    </w:t>
      </w:r>
      <w:r w:rsidRPr="0002206A">
        <w:rPr>
          <w:b/>
          <w:bCs/>
        </w:rPr>
        <w:t>LGH - LFT (</w:t>
      </w:r>
      <w:proofErr w:type="gramStart"/>
      <w:r w:rsidRPr="0002206A">
        <w:rPr>
          <w:b/>
          <w:bCs/>
        </w:rPr>
        <w:t>Serum)</w:t>
      </w:r>
      <w:r w:rsidRPr="0002206A">
        <w:t>   </w:t>
      </w:r>
      <w:proofErr w:type="gramEnd"/>
      <w:r w:rsidRPr="0002206A">
        <w:t xml:space="preserve"> ordered by Dr ALEXANDRA FRAIN on 23-Oct-2024</w:t>
      </w:r>
    </w:p>
    <w:p w14:paraId="5471136D" w14:textId="77777777" w:rsidR="0002206A" w:rsidRPr="0002206A" w:rsidRDefault="0002206A" w:rsidP="0002206A">
      <w:r w:rsidRPr="0002206A">
        <w:rPr>
          <w:b/>
          <w:bCs/>
        </w:rPr>
        <w:t>Recommended Future Action:</w:t>
      </w:r>
    </w:p>
    <w:p w14:paraId="1103232D" w14:textId="77777777" w:rsidR="0002206A" w:rsidRPr="0002206A" w:rsidRDefault="0002206A" w:rsidP="0002206A">
      <w:r w:rsidRPr="0002206A">
        <w:br/>
      </w:r>
    </w:p>
    <w:p w14:paraId="40694260" w14:textId="77777777" w:rsidR="0002206A" w:rsidRPr="0002206A" w:rsidRDefault="0002206A" w:rsidP="0002206A"/>
    <w:p w14:paraId="21242C3A" w14:textId="77777777" w:rsidR="0002206A" w:rsidRPr="0002206A" w:rsidRDefault="0002206A" w:rsidP="0002206A">
      <w:r w:rsidRPr="0002206A">
        <w:t xml:space="preserve">     Date </w:t>
      </w:r>
      <w:proofErr w:type="gramStart"/>
      <w:r w:rsidRPr="0002206A">
        <w:t>Collected  :</w:t>
      </w:r>
      <w:proofErr w:type="gramEnd"/>
      <w:r w:rsidRPr="0002206A">
        <w:t xml:space="preserve"> 23/10/24   15/10/24   09/10/24   25/09/24              Current</w:t>
      </w:r>
    </w:p>
    <w:p w14:paraId="03C16E43" w14:textId="77777777" w:rsidR="0002206A" w:rsidRPr="0002206A" w:rsidRDefault="0002206A" w:rsidP="0002206A">
      <w:r w:rsidRPr="0002206A">
        <w:t xml:space="preserve">     Time </w:t>
      </w:r>
      <w:proofErr w:type="gramStart"/>
      <w:r w:rsidRPr="0002206A">
        <w:t>Collected  :</w:t>
      </w:r>
      <w:proofErr w:type="gramEnd"/>
      <w:r w:rsidRPr="0002206A">
        <w:t xml:space="preserve"> 12:30      15:56      12:45      10:55                 Reference</w:t>
      </w:r>
    </w:p>
    <w:p w14:paraId="2EAFB4DE" w14:textId="77777777" w:rsidR="0002206A" w:rsidRPr="0002206A" w:rsidRDefault="0002206A" w:rsidP="0002206A">
      <w:r w:rsidRPr="0002206A">
        <w:t xml:space="preserve">     Episode       </w:t>
      </w:r>
      <w:proofErr w:type="gramStart"/>
      <w:r w:rsidRPr="0002206A">
        <w:t xml:space="preserve">  :</w:t>
      </w:r>
      <w:proofErr w:type="gramEnd"/>
      <w:r w:rsidRPr="0002206A">
        <w:t xml:space="preserve"> 24N119608  24N116374  24N113931  24N108233  Units      Range</w:t>
      </w:r>
    </w:p>
    <w:p w14:paraId="25BA68CA" w14:textId="77777777" w:rsidR="0002206A" w:rsidRPr="0002206A" w:rsidRDefault="0002206A" w:rsidP="0002206A">
      <w:r w:rsidRPr="0002206A">
        <w:t xml:space="preserve">     ==============    ========== ========== ========== ==========</w:t>
      </w:r>
    </w:p>
    <w:p w14:paraId="3245C5FB" w14:textId="77777777" w:rsidR="0002206A" w:rsidRDefault="0002206A" w:rsidP="0002206A">
      <w:pPr>
        <w:rPr>
          <w:b/>
          <w:bCs/>
        </w:rPr>
      </w:pPr>
      <w:r w:rsidRPr="0002206A">
        <w:lastRenderedPageBreak/>
        <w:drawing>
          <wp:inline distT="0" distB="0" distL="0" distR="0" wp14:anchorId="5335F272" wp14:editId="6F7B8DCA">
            <wp:extent cx="8326582" cy="3687048"/>
            <wp:effectExtent l="0" t="0" r="0" b="8890"/>
            <wp:docPr id="193285097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850973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39013" cy="3692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8FEC" w14:textId="70456BCF" w:rsidR="0002206A" w:rsidRPr="0002206A" w:rsidRDefault="0002206A" w:rsidP="0002206A">
      <w:pPr>
        <w:rPr>
          <w:b/>
          <w:bCs/>
        </w:rPr>
      </w:pPr>
      <w:r w:rsidRPr="0002206A">
        <w:rPr>
          <w:b/>
          <w:bCs/>
        </w:rPr>
        <w:t>Pathology Test Result</w:t>
      </w:r>
      <w:r w:rsidRPr="0002206A">
        <w:t> (Event &gt; Diagnostic Investigations &gt; </w:t>
      </w:r>
      <w:r w:rsidRPr="0002206A">
        <w:rPr>
          <w:b/>
          <w:bCs/>
        </w:rPr>
        <w:t>Pathology Test Result</w:t>
      </w:r>
      <w:r w:rsidRPr="0002206A">
        <w:t>)</w:t>
      </w:r>
    </w:p>
    <w:p w14:paraId="6FC01E0F" w14:textId="77777777" w:rsidR="0002206A" w:rsidRPr="0002206A" w:rsidRDefault="0002206A" w:rsidP="0002206A">
      <w:r w:rsidRPr="0002206A">
        <w:rPr>
          <w:b/>
          <w:bCs/>
        </w:rPr>
        <w:t>FINAL</w:t>
      </w:r>
      <w:r w:rsidRPr="0002206A">
        <w:t>    </w:t>
      </w:r>
      <w:r w:rsidRPr="0002206A">
        <w:rPr>
          <w:b/>
          <w:bCs/>
        </w:rPr>
        <w:t>LGH - Urate (</w:t>
      </w:r>
      <w:proofErr w:type="gramStart"/>
      <w:r w:rsidRPr="0002206A">
        <w:rPr>
          <w:b/>
          <w:bCs/>
        </w:rPr>
        <w:t>Serum)</w:t>
      </w:r>
      <w:r w:rsidRPr="0002206A">
        <w:t>   </w:t>
      </w:r>
      <w:proofErr w:type="gramEnd"/>
      <w:r w:rsidRPr="0002206A">
        <w:t xml:space="preserve"> ordered by Dr ALEXANDRA FRAIN on 23-Oct-2024</w:t>
      </w:r>
    </w:p>
    <w:p w14:paraId="384E10AC" w14:textId="77777777" w:rsidR="0002206A" w:rsidRPr="0002206A" w:rsidRDefault="0002206A" w:rsidP="0002206A">
      <w:r w:rsidRPr="0002206A">
        <w:rPr>
          <w:b/>
          <w:bCs/>
        </w:rPr>
        <w:t>Recommended Future Action:</w:t>
      </w:r>
    </w:p>
    <w:p w14:paraId="25E26DA1" w14:textId="77777777" w:rsidR="0002206A" w:rsidRPr="0002206A" w:rsidRDefault="0002206A" w:rsidP="0002206A">
      <w:r w:rsidRPr="0002206A">
        <w:br/>
      </w:r>
    </w:p>
    <w:p w14:paraId="7A94767A" w14:textId="77777777" w:rsidR="0002206A" w:rsidRPr="0002206A" w:rsidRDefault="0002206A" w:rsidP="0002206A"/>
    <w:p w14:paraId="2C9220FB" w14:textId="77777777" w:rsidR="0002206A" w:rsidRPr="0002206A" w:rsidRDefault="0002206A" w:rsidP="0002206A">
      <w:r w:rsidRPr="0002206A">
        <w:t xml:space="preserve">     Date </w:t>
      </w:r>
      <w:proofErr w:type="gramStart"/>
      <w:r w:rsidRPr="0002206A">
        <w:t>Collected  :</w:t>
      </w:r>
      <w:proofErr w:type="gramEnd"/>
      <w:r w:rsidRPr="0002206A">
        <w:t xml:space="preserve"> 23/10/24   15/10/24   09/10/24   25/09/24              Current</w:t>
      </w:r>
    </w:p>
    <w:p w14:paraId="7D07FDFE" w14:textId="77777777" w:rsidR="0002206A" w:rsidRPr="0002206A" w:rsidRDefault="0002206A" w:rsidP="0002206A">
      <w:r w:rsidRPr="0002206A">
        <w:lastRenderedPageBreak/>
        <w:t xml:space="preserve">     Time </w:t>
      </w:r>
      <w:proofErr w:type="gramStart"/>
      <w:r w:rsidRPr="0002206A">
        <w:t>Collected  :</w:t>
      </w:r>
      <w:proofErr w:type="gramEnd"/>
      <w:r w:rsidRPr="0002206A">
        <w:t xml:space="preserve"> 12:30      15:56      12:45      10:55                 Reference</w:t>
      </w:r>
    </w:p>
    <w:p w14:paraId="36A7FE0C" w14:textId="77777777" w:rsidR="0002206A" w:rsidRPr="0002206A" w:rsidRDefault="0002206A" w:rsidP="0002206A">
      <w:r w:rsidRPr="0002206A">
        <w:t xml:space="preserve">     Episode       </w:t>
      </w:r>
      <w:proofErr w:type="gramStart"/>
      <w:r w:rsidRPr="0002206A">
        <w:t xml:space="preserve">  :</w:t>
      </w:r>
      <w:proofErr w:type="gramEnd"/>
      <w:r w:rsidRPr="0002206A">
        <w:t xml:space="preserve"> 24N119608  24N116374  24N113931  24N108233  Units      Range</w:t>
      </w:r>
    </w:p>
    <w:p w14:paraId="65C9E71A" w14:textId="77777777" w:rsidR="0002206A" w:rsidRPr="0002206A" w:rsidRDefault="0002206A" w:rsidP="0002206A">
      <w:r w:rsidRPr="0002206A">
        <w:t xml:space="preserve">     ==============    ========== ========== ========== ==========</w:t>
      </w:r>
    </w:p>
    <w:p w14:paraId="0DB3BAFF" w14:textId="77777777" w:rsidR="0002206A" w:rsidRPr="0002206A" w:rsidRDefault="0002206A" w:rsidP="0002206A"/>
    <w:p w14:paraId="4319875A" w14:textId="77777777" w:rsidR="0002206A" w:rsidRPr="0002206A" w:rsidRDefault="0002206A" w:rsidP="0002206A">
      <w:r w:rsidRPr="0002206A">
        <w:t xml:space="preserve">     SERUM CHEMISTRY</w:t>
      </w:r>
    </w:p>
    <w:p w14:paraId="456A62CF" w14:textId="77777777" w:rsidR="0002206A" w:rsidRPr="0002206A" w:rsidRDefault="0002206A" w:rsidP="0002206A">
      <w:r w:rsidRPr="0002206A">
        <w:t xml:space="preserve">     Uric Acid     </w:t>
      </w:r>
      <w:proofErr w:type="gramStart"/>
      <w:r w:rsidRPr="0002206A">
        <w:t xml:space="preserve">  :</w:t>
      </w:r>
      <w:proofErr w:type="gramEnd"/>
      <w:r w:rsidRPr="0002206A">
        <w:t xml:space="preserve"> 0.25       0.22       0.24       0.28       mmol/L     (0.14-0.34)</w:t>
      </w:r>
    </w:p>
    <w:p w14:paraId="1D5D743F" w14:textId="77777777" w:rsidR="0002206A" w:rsidRPr="0002206A" w:rsidRDefault="0002206A" w:rsidP="0002206A">
      <w:pPr>
        <w:rPr>
          <w:b/>
          <w:bCs/>
        </w:rPr>
      </w:pPr>
      <w:r w:rsidRPr="0002206A">
        <w:rPr>
          <w:b/>
          <w:bCs/>
        </w:rPr>
        <w:t>Pathology Test Result</w:t>
      </w:r>
      <w:r w:rsidRPr="0002206A">
        <w:t> (Event &gt; Diagnostic Investigations &gt; </w:t>
      </w:r>
      <w:r w:rsidRPr="0002206A">
        <w:rPr>
          <w:b/>
          <w:bCs/>
        </w:rPr>
        <w:t>Pathology Test Result</w:t>
      </w:r>
      <w:r w:rsidRPr="0002206A">
        <w:t>)</w:t>
      </w:r>
    </w:p>
    <w:p w14:paraId="25414E95" w14:textId="77777777" w:rsidR="0002206A" w:rsidRPr="0002206A" w:rsidRDefault="0002206A" w:rsidP="0002206A">
      <w:r w:rsidRPr="0002206A">
        <w:rPr>
          <w:b/>
          <w:bCs/>
        </w:rPr>
        <w:t>FINAL</w:t>
      </w:r>
      <w:r w:rsidRPr="0002206A">
        <w:t>    </w:t>
      </w:r>
      <w:r w:rsidRPr="0002206A">
        <w:rPr>
          <w:b/>
          <w:bCs/>
        </w:rPr>
        <w:t xml:space="preserve">LGH - Elect Urea </w:t>
      </w:r>
      <w:proofErr w:type="spellStart"/>
      <w:r w:rsidRPr="0002206A">
        <w:rPr>
          <w:b/>
          <w:bCs/>
        </w:rPr>
        <w:t>Creat</w:t>
      </w:r>
      <w:proofErr w:type="spellEnd"/>
      <w:r w:rsidRPr="0002206A">
        <w:rPr>
          <w:b/>
          <w:bCs/>
        </w:rPr>
        <w:t xml:space="preserve"> (</w:t>
      </w:r>
      <w:proofErr w:type="gramStart"/>
      <w:r w:rsidRPr="0002206A">
        <w:rPr>
          <w:b/>
          <w:bCs/>
        </w:rPr>
        <w:t>Serum)</w:t>
      </w:r>
      <w:r w:rsidRPr="0002206A">
        <w:t>   </w:t>
      </w:r>
      <w:proofErr w:type="gramEnd"/>
      <w:r w:rsidRPr="0002206A">
        <w:t xml:space="preserve"> ordered by Dr ALEXANDRA FRAIN on 23-Oct-2024</w:t>
      </w:r>
    </w:p>
    <w:p w14:paraId="55707EB9" w14:textId="77777777" w:rsidR="0002206A" w:rsidRPr="0002206A" w:rsidRDefault="0002206A" w:rsidP="0002206A">
      <w:r w:rsidRPr="0002206A">
        <w:rPr>
          <w:b/>
          <w:bCs/>
        </w:rPr>
        <w:t>Recommended Future Action:</w:t>
      </w:r>
    </w:p>
    <w:p w14:paraId="57BA5BD1" w14:textId="77777777" w:rsidR="0002206A" w:rsidRPr="0002206A" w:rsidRDefault="0002206A" w:rsidP="0002206A">
      <w:r w:rsidRPr="0002206A">
        <w:br/>
      </w:r>
    </w:p>
    <w:p w14:paraId="23614E40" w14:textId="77777777" w:rsidR="0002206A" w:rsidRPr="0002206A" w:rsidRDefault="0002206A" w:rsidP="0002206A"/>
    <w:p w14:paraId="6703A140" w14:textId="77777777" w:rsidR="0002206A" w:rsidRPr="0002206A" w:rsidRDefault="0002206A" w:rsidP="0002206A">
      <w:r w:rsidRPr="0002206A">
        <w:t xml:space="preserve">     Date </w:t>
      </w:r>
      <w:proofErr w:type="gramStart"/>
      <w:r w:rsidRPr="0002206A">
        <w:t>Collected  :</w:t>
      </w:r>
      <w:proofErr w:type="gramEnd"/>
      <w:r w:rsidRPr="0002206A">
        <w:t xml:space="preserve"> 23/10/24   15/10/24   09/10/24   25/09/24              Current</w:t>
      </w:r>
    </w:p>
    <w:p w14:paraId="114DF057" w14:textId="77777777" w:rsidR="0002206A" w:rsidRPr="0002206A" w:rsidRDefault="0002206A" w:rsidP="0002206A">
      <w:r w:rsidRPr="0002206A">
        <w:t xml:space="preserve">     Time </w:t>
      </w:r>
      <w:proofErr w:type="gramStart"/>
      <w:r w:rsidRPr="0002206A">
        <w:t>Collected  :</w:t>
      </w:r>
      <w:proofErr w:type="gramEnd"/>
      <w:r w:rsidRPr="0002206A">
        <w:t xml:space="preserve"> 12:30      15:56      12:45      10:55                 Reference</w:t>
      </w:r>
    </w:p>
    <w:p w14:paraId="7609F625" w14:textId="77777777" w:rsidR="0002206A" w:rsidRPr="0002206A" w:rsidRDefault="0002206A" w:rsidP="0002206A">
      <w:r w:rsidRPr="0002206A">
        <w:t xml:space="preserve">     Episode       </w:t>
      </w:r>
      <w:proofErr w:type="gramStart"/>
      <w:r w:rsidRPr="0002206A">
        <w:t xml:space="preserve">  :</w:t>
      </w:r>
      <w:proofErr w:type="gramEnd"/>
      <w:r w:rsidRPr="0002206A">
        <w:t xml:space="preserve"> 24N119608  24N116374  24N113931  24N108233  Units      Range</w:t>
      </w:r>
    </w:p>
    <w:p w14:paraId="7734E0A6" w14:textId="77777777" w:rsidR="0002206A" w:rsidRPr="0002206A" w:rsidRDefault="0002206A" w:rsidP="0002206A">
      <w:r w:rsidRPr="0002206A">
        <w:t xml:space="preserve">     ==============    ========== ========== ========== ==========</w:t>
      </w:r>
    </w:p>
    <w:p w14:paraId="043DB80D" w14:textId="312C846F" w:rsidR="0002206A" w:rsidRPr="0002206A" w:rsidRDefault="0002206A" w:rsidP="0002206A">
      <w:r w:rsidRPr="0002206A">
        <w:lastRenderedPageBreak/>
        <w:drawing>
          <wp:inline distT="0" distB="0" distL="0" distR="0" wp14:anchorId="13E16394" wp14:editId="30BB9AB5">
            <wp:extent cx="9054633" cy="4382710"/>
            <wp:effectExtent l="0" t="0" r="0" b="0"/>
            <wp:docPr id="150399625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996251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72407" cy="4391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A8E9B" w14:textId="77777777" w:rsidR="0002206A" w:rsidRPr="0002206A" w:rsidRDefault="0002206A" w:rsidP="0002206A"/>
    <w:p w14:paraId="4BCDBFE0" w14:textId="77777777" w:rsidR="0002206A" w:rsidRPr="0002206A" w:rsidRDefault="0002206A" w:rsidP="0002206A">
      <w:r w:rsidRPr="0002206A">
        <w:t xml:space="preserve">     </w:t>
      </w:r>
      <w:proofErr w:type="gramStart"/>
      <w:r w:rsidRPr="0002206A">
        <w:t>Comments :</w:t>
      </w:r>
      <w:proofErr w:type="gramEnd"/>
    </w:p>
    <w:p w14:paraId="2F46DFF9" w14:textId="77777777" w:rsidR="0002206A" w:rsidRPr="0002206A" w:rsidRDefault="0002206A" w:rsidP="0002206A"/>
    <w:p w14:paraId="4D0B2700" w14:textId="77777777" w:rsidR="0002206A" w:rsidRPr="0002206A" w:rsidRDefault="0002206A" w:rsidP="0002206A">
      <w:r w:rsidRPr="0002206A">
        <w:t xml:space="preserve">     </w:t>
      </w:r>
      <w:proofErr w:type="gramStart"/>
      <w:r w:rsidRPr="0002206A">
        <w:t>Date :</w:t>
      </w:r>
      <w:proofErr w:type="gramEnd"/>
      <w:r w:rsidRPr="0002206A">
        <w:t xml:space="preserve"> 23/10/2024  Time : 12:30  Episode : 24N119608</w:t>
      </w:r>
    </w:p>
    <w:p w14:paraId="3FE41925" w14:textId="77777777" w:rsidR="0002206A" w:rsidRPr="0002206A" w:rsidRDefault="0002206A" w:rsidP="0002206A">
      <w:r w:rsidRPr="0002206A">
        <w:lastRenderedPageBreak/>
        <w:t xml:space="preserve">     From 1 Feb 2016 eGFR is calculated using the CKD-EPI formula. For</w:t>
      </w:r>
    </w:p>
    <w:p w14:paraId="2CA57ABB" w14:textId="77777777" w:rsidR="0002206A" w:rsidRPr="0002206A" w:rsidRDefault="0002206A" w:rsidP="0002206A">
      <w:r w:rsidRPr="0002206A">
        <w:t xml:space="preserve">     details and limitations of use see MJA 197(4);222-223, 20 August 2012.</w:t>
      </w:r>
    </w:p>
    <w:p w14:paraId="63622D0D" w14:textId="77777777" w:rsidR="0002206A" w:rsidRPr="0002206A" w:rsidRDefault="0002206A" w:rsidP="0002206A">
      <w:pPr>
        <w:rPr>
          <w:b/>
          <w:bCs/>
        </w:rPr>
      </w:pPr>
      <w:r w:rsidRPr="0002206A">
        <w:rPr>
          <w:b/>
          <w:bCs/>
        </w:rPr>
        <w:t>Pathology Test Result</w:t>
      </w:r>
      <w:r w:rsidRPr="0002206A">
        <w:t> (Event &gt; Diagnostic Investigations &gt; </w:t>
      </w:r>
      <w:r w:rsidRPr="0002206A">
        <w:rPr>
          <w:b/>
          <w:bCs/>
        </w:rPr>
        <w:t>Pathology Test Result</w:t>
      </w:r>
      <w:r w:rsidRPr="0002206A">
        <w:t>)</w:t>
      </w:r>
    </w:p>
    <w:p w14:paraId="486732C0" w14:textId="77777777" w:rsidR="0002206A" w:rsidRPr="0002206A" w:rsidRDefault="0002206A" w:rsidP="0002206A">
      <w:r w:rsidRPr="0002206A">
        <w:rPr>
          <w:b/>
          <w:bCs/>
        </w:rPr>
        <w:t>FINAL</w:t>
      </w:r>
      <w:r w:rsidRPr="0002206A">
        <w:t>    </w:t>
      </w:r>
      <w:r w:rsidRPr="0002206A">
        <w:rPr>
          <w:b/>
          <w:bCs/>
        </w:rPr>
        <w:t>LGH - Full Blood Count</w:t>
      </w:r>
      <w:r w:rsidRPr="0002206A">
        <w:t>    ordered by Dr ALEXANDRA FRAIN on 23-Oct-2024</w:t>
      </w:r>
    </w:p>
    <w:p w14:paraId="3A12C039" w14:textId="77777777" w:rsidR="0002206A" w:rsidRPr="0002206A" w:rsidRDefault="0002206A" w:rsidP="0002206A">
      <w:r w:rsidRPr="0002206A">
        <w:rPr>
          <w:b/>
          <w:bCs/>
        </w:rPr>
        <w:t>Recommended Future Action:</w:t>
      </w:r>
    </w:p>
    <w:p w14:paraId="7C6527B1" w14:textId="77777777" w:rsidR="0002206A" w:rsidRPr="0002206A" w:rsidRDefault="0002206A" w:rsidP="0002206A">
      <w:r w:rsidRPr="0002206A">
        <w:br/>
      </w:r>
    </w:p>
    <w:p w14:paraId="4FB09B19" w14:textId="77777777" w:rsidR="0002206A" w:rsidRPr="0002206A" w:rsidRDefault="0002206A" w:rsidP="0002206A"/>
    <w:p w14:paraId="453AFA34" w14:textId="77777777" w:rsidR="0002206A" w:rsidRPr="0002206A" w:rsidRDefault="0002206A" w:rsidP="0002206A">
      <w:r w:rsidRPr="0002206A">
        <w:t xml:space="preserve">     Date </w:t>
      </w:r>
      <w:proofErr w:type="gramStart"/>
      <w:r w:rsidRPr="0002206A">
        <w:t>Collected  :</w:t>
      </w:r>
      <w:proofErr w:type="gramEnd"/>
      <w:r w:rsidRPr="0002206A">
        <w:t xml:space="preserve"> 23/10/24   15/10/24   09/10/24   25/09/24              Current</w:t>
      </w:r>
    </w:p>
    <w:p w14:paraId="029D7ADB" w14:textId="77777777" w:rsidR="0002206A" w:rsidRPr="0002206A" w:rsidRDefault="0002206A" w:rsidP="0002206A">
      <w:r w:rsidRPr="0002206A">
        <w:t xml:space="preserve">     Time </w:t>
      </w:r>
      <w:proofErr w:type="gramStart"/>
      <w:r w:rsidRPr="0002206A">
        <w:t>Collected  :</w:t>
      </w:r>
      <w:proofErr w:type="gramEnd"/>
      <w:r w:rsidRPr="0002206A">
        <w:t xml:space="preserve"> 12:30      15:56      12:45      10:55                 Reference</w:t>
      </w:r>
    </w:p>
    <w:p w14:paraId="6E7ECE7D" w14:textId="77777777" w:rsidR="0002206A" w:rsidRPr="0002206A" w:rsidRDefault="0002206A" w:rsidP="0002206A">
      <w:r w:rsidRPr="0002206A">
        <w:t xml:space="preserve">     Episode       </w:t>
      </w:r>
      <w:proofErr w:type="gramStart"/>
      <w:r w:rsidRPr="0002206A">
        <w:t xml:space="preserve">  :</w:t>
      </w:r>
      <w:proofErr w:type="gramEnd"/>
      <w:r w:rsidRPr="0002206A">
        <w:t xml:space="preserve"> 24N119608  24N116374  24N113931  24N108233  Units      Range</w:t>
      </w:r>
    </w:p>
    <w:p w14:paraId="11C494B1" w14:textId="77777777" w:rsidR="0002206A" w:rsidRPr="0002206A" w:rsidRDefault="0002206A" w:rsidP="0002206A">
      <w:r w:rsidRPr="0002206A">
        <w:t xml:space="preserve">     ==============    ========== ========== ========== ==========</w:t>
      </w:r>
    </w:p>
    <w:p w14:paraId="3D88F77C" w14:textId="77777777" w:rsidR="0002206A" w:rsidRPr="0002206A" w:rsidRDefault="0002206A" w:rsidP="0002206A"/>
    <w:p w14:paraId="759D356E" w14:textId="66CFC107" w:rsidR="0002206A" w:rsidRPr="0002206A" w:rsidRDefault="0002206A" w:rsidP="0002206A">
      <w:pPr>
        <w:rPr>
          <w:b/>
          <w:bCs/>
        </w:rPr>
      </w:pPr>
      <w:r w:rsidRPr="0002206A">
        <w:lastRenderedPageBreak/>
        <w:t xml:space="preserve">    </w:t>
      </w:r>
      <w:r w:rsidRPr="0002206A">
        <w:drawing>
          <wp:inline distT="0" distB="0" distL="0" distR="0" wp14:anchorId="4B2D2A1F" wp14:editId="7690769A">
            <wp:extent cx="8174182" cy="5270062"/>
            <wp:effectExtent l="0" t="0" r="0" b="6985"/>
            <wp:docPr id="130323476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234760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181055" cy="5274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206A">
        <w:rPr>
          <w:b/>
          <w:bCs/>
        </w:rPr>
        <w:t>Pathology Test Result</w:t>
      </w:r>
      <w:r w:rsidRPr="0002206A">
        <w:t> (Event &gt; Diagnostic Investigations &gt; </w:t>
      </w:r>
      <w:r w:rsidRPr="0002206A">
        <w:rPr>
          <w:b/>
          <w:bCs/>
        </w:rPr>
        <w:t>Pathology Test Result</w:t>
      </w:r>
      <w:r w:rsidRPr="0002206A">
        <w:t>)</w:t>
      </w:r>
    </w:p>
    <w:p w14:paraId="2B17B825" w14:textId="77777777" w:rsidR="0002206A" w:rsidRPr="0002206A" w:rsidRDefault="0002206A" w:rsidP="0002206A">
      <w:r w:rsidRPr="0002206A">
        <w:rPr>
          <w:b/>
          <w:bCs/>
        </w:rPr>
        <w:lastRenderedPageBreak/>
        <w:t>FINAL</w:t>
      </w:r>
      <w:r w:rsidRPr="0002206A">
        <w:t>    </w:t>
      </w:r>
      <w:r w:rsidRPr="0002206A">
        <w:rPr>
          <w:b/>
          <w:bCs/>
        </w:rPr>
        <w:t xml:space="preserve">Obstetric Ultrasound &gt;22 </w:t>
      </w:r>
      <w:proofErr w:type="spellStart"/>
      <w:r w:rsidRPr="0002206A">
        <w:rPr>
          <w:b/>
          <w:bCs/>
        </w:rPr>
        <w:t>wks</w:t>
      </w:r>
      <w:proofErr w:type="spellEnd"/>
      <w:r w:rsidRPr="0002206A">
        <w:rPr>
          <w:b/>
          <w:bCs/>
        </w:rPr>
        <w:t xml:space="preserve"> Subs</w:t>
      </w:r>
      <w:r w:rsidRPr="0002206A">
        <w:t>    ordered by Dr Toly Pavlov on 18-Oct-2024</w:t>
      </w:r>
    </w:p>
    <w:p w14:paraId="48002E98" w14:textId="77777777" w:rsidR="0002206A" w:rsidRPr="0002206A" w:rsidRDefault="0002206A" w:rsidP="0002206A">
      <w:r w:rsidRPr="0002206A">
        <w:rPr>
          <w:b/>
          <w:bCs/>
        </w:rPr>
        <w:t>Recommended Future Action:</w:t>
      </w:r>
    </w:p>
    <w:p w14:paraId="4A085E2D" w14:textId="77777777" w:rsidR="0002206A" w:rsidRPr="0002206A" w:rsidRDefault="0002206A" w:rsidP="0002206A">
      <w:r w:rsidRPr="0002206A">
        <w:br/>
      </w:r>
    </w:p>
    <w:p w14:paraId="3E11BFD6" w14:textId="77777777" w:rsidR="0002206A" w:rsidRPr="0002206A" w:rsidRDefault="0002206A" w:rsidP="0002206A"/>
    <w:p w14:paraId="49F94644" w14:textId="77777777" w:rsidR="0002206A" w:rsidRPr="0002206A" w:rsidRDefault="0002206A" w:rsidP="0002206A">
      <w:r w:rsidRPr="0002206A">
        <w:t>OBSTETRIC ULTRASOUND</w:t>
      </w:r>
    </w:p>
    <w:p w14:paraId="7B096A27" w14:textId="77777777" w:rsidR="0002206A" w:rsidRPr="0002206A" w:rsidRDefault="0002206A" w:rsidP="0002206A"/>
    <w:p w14:paraId="333A5700" w14:textId="77777777" w:rsidR="0002206A" w:rsidRPr="0002206A" w:rsidRDefault="0002206A" w:rsidP="0002206A">
      <w:r w:rsidRPr="0002206A">
        <w:t xml:space="preserve">History: </w:t>
      </w:r>
      <w:proofErr w:type="gramStart"/>
      <w:r w:rsidRPr="0002206A">
        <w:t>38 year old</w:t>
      </w:r>
      <w:proofErr w:type="gramEnd"/>
      <w:r w:rsidRPr="0002206A">
        <w:t xml:space="preserve">. Uterine fibroid. Hypertension. </w:t>
      </w:r>
      <w:proofErr w:type="spellStart"/>
      <w:r w:rsidRPr="0002206A">
        <w:t>Fetal</w:t>
      </w:r>
      <w:proofErr w:type="spellEnd"/>
      <w:r w:rsidRPr="0002206A">
        <w:t xml:space="preserve"> </w:t>
      </w:r>
      <w:proofErr w:type="spellStart"/>
      <w:r w:rsidRPr="0002206A">
        <w:t>well being</w:t>
      </w:r>
      <w:proofErr w:type="spellEnd"/>
      <w:r w:rsidRPr="0002206A">
        <w:t>.</w:t>
      </w:r>
    </w:p>
    <w:p w14:paraId="60286627" w14:textId="77777777" w:rsidR="0002206A" w:rsidRPr="0002206A" w:rsidRDefault="0002206A" w:rsidP="0002206A"/>
    <w:p w14:paraId="08E3C721" w14:textId="77777777" w:rsidR="0002206A" w:rsidRPr="0002206A" w:rsidRDefault="0002206A" w:rsidP="0002206A">
      <w:r w:rsidRPr="0002206A">
        <w:t>Technique - Transabdominal scan</w:t>
      </w:r>
    </w:p>
    <w:p w14:paraId="255AF21D" w14:textId="77777777" w:rsidR="0002206A" w:rsidRPr="0002206A" w:rsidRDefault="0002206A" w:rsidP="0002206A"/>
    <w:p w14:paraId="2D07140F" w14:textId="77777777" w:rsidR="0002206A" w:rsidRPr="0002206A" w:rsidRDefault="0002206A" w:rsidP="0002206A">
      <w:r w:rsidRPr="0002206A">
        <w:t xml:space="preserve">Comparison - none. </w:t>
      </w:r>
    </w:p>
    <w:p w14:paraId="03994EE8" w14:textId="77777777" w:rsidR="0002206A" w:rsidRPr="0002206A" w:rsidRDefault="0002206A" w:rsidP="0002206A"/>
    <w:p w14:paraId="2B74CA63" w14:textId="77777777" w:rsidR="0002206A" w:rsidRPr="0002206A" w:rsidRDefault="0002206A" w:rsidP="0002206A">
      <w:r w:rsidRPr="0002206A">
        <w:t>Findings:</w:t>
      </w:r>
    </w:p>
    <w:p w14:paraId="3A8502F8" w14:textId="77777777" w:rsidR="0002206A" w:rsidRPr="0002206A" w:rsidRDefault="0002206A" w:rsidP="0002206A"/>
    <w:p w14:paraId="1BCFB71E" w14:textId="77777777" w:rsidR="0002206A" w:rsidRPr="0002206A" w:rsidRDefault="0002206A" w:rsidP="0002206A">
      <w:r w:rsidRPr="0002206A">
        <w:t xml:space="preserve">Single live </w:t>
      </w:r>
      <w:proofErr w:type="spellStart"/>
      <w:r w:rsidRPr="0002206A">
        <w:t>fetus</w:t>
      </w:r>
      <w:proofErr w:type="spellEnd"/>
      <w:r w:rsidRPr="0002206A">
        <w:t>. Cephalic presentation, longitudinal lie back to maternal</w:t>
      </w:r>
    </w:p>
    <w:p w14:paraId="0AB0B745" w14:textId="77777777" w:rsidR="0002206A" w:rsidRPr="0002206A" w:rsidRDefault="0002206A" w:rsidP="0002206A">
      <w:r w:rsidRPr="0002206A">
        <w:t xml:space="preserve">maternal right. </w:t>
      </w:r>
    </w:p>
    <w:p w14:paraId="38737C7A" w14:textId="77777777" w:rsidR="0002206A" w:rsidRPr="0002206A" w:rsidRDefault="0002206A" w:rsidP="0002206A"/>
    <w:p w14:paraId="417B26D1" w14:textId="77777777" w:rsidR="0002206A" w:rsidRPr="0002206A" w:rsidRDefault="0002206A" w:rsidP="0002206A">
      <w:r w:rsidRPr="0002206A">
        <w:t xml:space="preserve">The </w:t>
      </w:r>
      <w:proofErr w:type="spellStart"/>
      <w:r w:rsidRPr="0002206A">
        <w:t>fetal</w:t>
      </w:r>
      <w:proofErr w:type="spellEnd"/>
      <w:r w:rsidRPr="0002206A">
        <w:t xml:space="preserve"> heart rate measures 148bpm. </w:t>
      </w:r>
    </w:p>
    <w:p w14:paraId="2C8CF93E" w14:textId="77777777" w:rsidR="0002206A" w:rsidRPr="0002206A" w:rsidRDefault="0002206A" w:rsidP="0002206A"/>
    <w:p w14:paraId="374286C8" w14:textId="77777777" w:rsidR="0002206A" w:rsidRPr="0002206A" w:rsidRDefault="0002206A" w:rsidP="0002206A">
      <w:r w:rsidRPr="0002206A">
        <w:lastRenderedPageBreak/>
        <w:t xml:space="preserve">The </w:t>
      </w:r>
      <w:proofErr w:type="spellStart"/>
      <w:r w:rsidRPr="0002206A">
        <w:t>fetal</w:t>
      </w:r>
      <w:proofErr w:type="spellEnd"/>
      <w:r w:rsidRPr="0002206A">
        <w:t xml:space="preserve"> biometry is as follows: </w:t>
      </w:r>
    </w:p>
    <w:p w14:paraId="0E397688" w14:textId="77777777" w:rsidR="0002206A" w:rsidRPr="0002206A" w:rsidRDefault="0002206A" w:rsidP="0002206A"/>
    <w:p w14:paraId="4D850B02" w14:textId="77777777" w:rsidR="0002206A" w:rsidRPr="0002206A" w:rsidRDefault="0002206A" w:rsidP="0002206A"/>
    <w:p w14:paraId="04043022" w14:textId="77777777" w:rsidR="0002206A" w:rsidRPr="0002206A" w:rsidRDefault="0002206A" w:rsidP="0002206A">
      <w:r w:rsidRPr="0002206A">
        <w:t>+-------+--------+-------------+</w:t>
      </w:r>
    </w:p>
    <w:p w14:paraId="2FB74B1D" w14:textId="77777777" w:rsidR="0002206A" w:rsidRPr="0002206A" w:rsidRDefault="0002206A" w:rsidP="0002206A">
      <w:r w:rsidRPr="0002206A">
        <w:t xml:space="preserve">C2Xr4NnoP5Qru BPD   C2Xr4NnoP5Qru 87mm   C2Xr4NnoP5Qru 77 </w:t>
      </w:r>
      <w:proofErr w:type="gramStart"/>
      <w:r w:rsidRPr="0002206A">
        <w:t>centile  C</w:t>
      </w:r>
      <w:proofErr w:type="gramEnd"/>
      <w:r w:rsidRPr="0002206A">
        <w:t>2Xr4NnoP5Qru</w:t>
      </w:r>
    </w:p>
    <w:p w14:paraId="25C96B4F" w14:textId="77777777" w:rsidR="0002206A" w:rsidRPr="0002206A" w:rsidRDefault="0002206A" w:rsidP="0002206A">
      <w:r w:rsidRPr="0002206A">
        <w:t>+-------+--------+-------------+</w:t>
      </w:r>
    </w:p>
    <w:p w14:paraId="3B266C06" w14:textId="77777777" w:rsidR="0002206A" w:rsidRPr="0002206A" w:rsidRDefault="0002206A" w:rsidP="0002206A">
      <w:r w:rsidRPr="0002206A">
        <w:t>C2Xr4NnoP5Qru HC    C2Xr4NnoP5Qru 319</w:t>
      </w:r>
      <w:proofErr w:type="gramStart"/>
      <w:r w:rsidRPr="0002206A">
        <w:t>mm  C</w:t>
      </w:r>
      <w:proofErr w:type="gramEnd"/>
      <w:r w:rsidRPr="0002206A">
        <w:t>2Xr4NnoP5Qru 73 centile  C2Xr4NnoP5Qru</w:t>
      </w:r>
    </w:p>
    <w:p w14:paraId="4C0AF01B" w14:textId="77777777" w:rsidR="0002206A" w:rsidRPr="0002206A" w:rsidRDefault="0002206A" w:rsidP="0002206A">
      <w:r w:rsidRPr="0002206A">
        <w:t>+-------+--------+-------------+</w:t>
      </w:r>
    </w:p>
    <w:p w14:paraId="5AAA120D" w14:textId="77777777" w:rsidR="0002206A" w:rsidRPr="0002206A" w:rsidRDefault="0002206A" w:rsidP="0002206A">
      <w:r w:rsidRPr="0002206A">
        <w:t>C2Xr4NnoP5Qru AC    C2Xr4NnoP5Qru 307</w:t>
      </w:r>
      <w:proofErr w:type="gramStart"/>
      <w:r w:rsidRPr="0002206A">
        <w:t>mm  C</w:t>
      </w:r>
      <w:proofErr w:type="gramEnd"/>
      <w:r w:rsidRPr="0002206A">
        <w:t>2Xr4NnoP5Qru 70centile   C2Xr4NnoP5Qru</w:t>
      </w:r>
    </w:p>
    <w:p w14:paraId="4983592F" w14:textId="77777777" w:rsidR="0002206A" w:rsidRPr="0002206A" w:rsidRDefault="0002206A" w:rsidP="0002206A">
      <w:r w:rsidRPr="0002206A">
        <w:t>+-------+--------+-------------+</w:t>
      </w:r>
    </w:p>
    <w:p w14:paraId="4F013F75" w14:textId="77777777" w:rsidR="0002206A" w:rsidRPr="0002206A" w:rsidRDefault="0002206A" w:rsidP="0002206A">
      <w:r w:rsidRPr="0002206A">
        <w:t xml:space="preserve">C2Xr4NnoP5Qru FL    C2Xr4NnoP5Qru 66mm   C2Xr4NnoP5Qru 63 </w:t>
      </w:r>
      <w:proofErr w:type="gramStart"/>
      <w:r w:rsidRPr="0002206A">
        <w:t>centile  C</w:t>
      </w:r>
      <w:proofErr w:type="gramEnd"/>
      <w:r w:rsidRPr="0002206A">
        <w:t>2Xr4NnoP5Qru</w:t>
      </w:r>
    </w:p>
    <w:p w14:paraId="7DEC4E1B" w14:textId="77777777" w:rsidR="0002206A" w:rsidRPr="0002206A" w:rsidRDefault="0002206A" w:rsidP="0002206A">
      <w:r w:rsidRPr="0002206A">
        <w:t>+-------+--------+-------------+</w:t>
      </w:r>
    </w:p>
    <w:p w14:paraId="6D7D6382" w14:textId="77777777" w:rsidR="0002206A" w:rsidRPr="0002206A" w:rsidRDefault="0002206A" w:rsidP="0002206A"/>
    <w:p w14:paraId="7E5F5C3F" w14:textId="77777777" w:rsidR="0002206A" w:rsidRPr="0002206A" w:rsidRDefault="0002206A" w:rsidP="0002206A">
      <w:r w:rsidRPr="0002206A">
        <w:t>These measurements give an average estimated gestational age of 34 weeks 9</w:t>
      </w:r>
    </w:p>
    <w:p w14:paraId="2B62DDFD" w14:textId="77777777" w:rsidR="0002206A" w:rsidRPr="0002206A" w:rsidRDefault="0002206A" w:rsidP="0002206A">
      <w:r w:rsidRPr="0002206A">
        <w:t xml:space="preserve">days. </w:t>
      </w:r>
    </w:p>
    <w:p w14:paraId="0AEB0B8E" w14:textId="77777777" w:rsidR="0002206A" w:rsidRPr="0002206A" w:rsidRDefault="0002206A" w:rsidP="0002206A"/>
    <w:p w14:paraId="7626F57D" w14:textId="77777777" w:rsidR="0002206A" w:rsidRPr="0002206A" w:rsidRDefault="0002206A" w:rsidP="0002206A">
      <w:r w:rsidRPr="0002206A">
        <w:t xml:space="preserve">The estimated </w:t>
      </w:r>
      <w:proofErr w:type="spellStart"/>
      <w:r w:rsidRPr="0002206A">
        <w:t>fetal</w:t>
      </w:r>
      <w:proofErr w:type="spellEnd"/>
      <w:r w:rsidRPr="0002206A">
        <w:t xml:space="preserve"> weight is 2478 </w:t>
      </w:r>
      <w:proofErr w:type="spellStart"/>
      <w:r w:rsidRPr="0002206A">
        <w:t>gms</w:t>
      </w:r>
      <w:proofErr w:type="spellEnd"/>
      <w:r w:rsidRPr="0002206A">
        <w:t xml:space="preserve">. </w:t>
      </w:r>
    </w:p>
    <w:p w14:paraId="4FA4B15F" w14:textId="77777777" w:rsidR="0002206A" w:rsidRPr="0002206A" w:rsidRDefault="0002206A" w:rsidP="0002206A"/>
    <w:p w14:paraId="7C35782D" w14:textId="77777777" w:rsidR="0002206A" w:rsidRPr="0002206A" w:rsidRDefault="0002206A" w:rsidP="0002206A">
      <w:proofErr w:type="spellStart"/>
      <w:r w:rsidRPr="0002206A">
        <w:t>Fetal</w:t>
      </w:r>
      <w:proofErr w:type="spellEnd"/>
      <w:r w:rsidRPr="0002206A">
        <w:t xml:space="preserve"> growth is on the 63 </w:t>
      </w:r>
      <w:proofErr w:type="gramStart"/>
      <w:r w:rsidRPr="0002206A">
        <w:t>percentile</w:t>
      </w:r>
      <w:proofErr w:type="gramEnd"/>
      <w:r w:rsidRPr="0002206A">
        <w:t xml:space="preserve">. </w:t>
      </w:r>
    </w:p>
    <w:p w14:paraId="2A50616B" w14:textId="77777777" w:rsidR="0002206A" w:rsidRPr="0002206A" w:rsidRDefault="0002206A" w:rsidP="0002206A"/>
    <w:p w14:paraId="68B5FE24" w14:textId="77777777" w:rsidR="0002206A" w:rsidRPr="0002206A" w:rsidRDefault="0002206A" w:rsidP="0002206A">
      <w:r w:rsidRPr="0002206A">
        <w:lastRenderedPageBreak/>
        <w:t xml:space="preserve">Amniotic fluid volume normal. AFI 76mm. </w:t>
      </w:r>
    </w:p>
    <w:p w14:paraId="28E394BB" w14:textId="77777777" w:rsidR="0002206A" w:rsidRPr="0002206A" w:rsidRDefault="0002206A" w:rsidP="0002206A"/>
    <w:p w14:paraId="3DCD81C1" w14:textId="77777777" w:rsidR="0002206A" w:rsidRPr="0002206A" w:rsidRDefault="0002206A" w:rsidP="0002206A">
      <w:r w:rsidRPr="0002206A">
        <w:t xml:space="preserve">Cervix appears closed measuring 34mm in length. </w:t>
      </w:r>
    </w:p>
    <w:p w14:paraId="0FF7AF52" w14:textId="77777777" w:rsidR="0002206A" w:rsidRPr="0002206A" w:rsidRDefault="0002206A" w:rsidP="0002206A"/>
    <w:p w14:paraId="2C0D86FA" w14:textId="77777777" w:rsidR="0002206A" w:rsidRPr="0002206A" w:rsidRDefault="0002206A" w:rsidP="0002206A">
      <w:r w:rsidRPr="0002206A">
        <w:t>Normal umbilical artery PI 0.76</w:t>
      </w:r>
    </w:p>
    <w:p w14:paraId="1DFFE26A" w14:textId="77777777" w:rsidR="0002206A" w:rsidRPr="0002206A" w:rsidRDefault="0002206A" w:rsidP="0002206A"/>
    <w:p w14:paraId="7C9DBBD2" w14:textId="77777777" w:rsidR="0002206A" w:rsidRPr="0002206A" w:rsidRDefault="0002206A" w:rsidP="0002206A">
      <w:r w:rsidRPr="0002206A">
        <w:t xml:space="preserve">Normal </w:t>
      </w:r>
      <w:proofErr w:type="spellStart"/>
      <w:r w:rsidRPr="0002206A">
        <w:t>fetal</w:t>
      </w:r>
      <w:proofErr w:type="spellEnd"/>
      <w:r w:rsidRPr="0002206A">
        <w:t xml:space="preserve"> movements. Normal breathing movements.</w:t>
      </w:r>
    </w:p>
    <w:p w14:paraId="4A3B53C9" w14:textId="77777777" w:rsidR="0002206A" w:rsidRPr="0002206A" w:rsidRDefault="0002206A" w:rsidP="0002206A"/>
    <w:p w14:paraId="610A2075" w14:textId="77777777" w:rsidR="0002206A" w:rsidRPr="0002206A" w:rsidRDefault="0002206A" w:rsidP="0002206A">
      <w:r w:rsidRPr="0002206A">
        <w:t>The placenta is situated posterior, is of normal morphology, lower margin</w:t>
      </w:r>
    </w:p>
    <w:p w14:paraId="5C8C0B8F" w14:textId="77777777" w:rsidR="0002206A" w:rsidRPr="0002206A" w:rsidRDefault="0002206A" w:rsidP="0002206A">
      <w:r w:rsidRPr="0002206A">
        <w:t xml:space="preserve">143mm from the internal </w:t>
      </w:r>
      <w:proofErr w:type="spellStart"/>
      <w:r w:rsidRPr="0002206A">
        <w:t>os</w:t>
      </w:r>
      <w:proofErr w:type="spellEnd"/>
      <w:r w:rsidRPr="0002206A">
        <w:t xml:space="preserve">. </w:t>
      </w:r>
    </w:p>
    <w:p w14:paraId="03A44BBD" w14:textId="77777777" w:rsidR="0002206A" w:rsidRPr="0002206A" w:rsidRDefault="0002206A" w:rsidP="0002206A"/>
    <w:p w14:paraId="50FA3C85" w14:textId="77777777" w:rsidR="0002206A" w:rsidRPr="0002206A" w:rsidRDefault="0002206A" w:rsidP="0002206A">
      <w:r w:rsidRPr="0002206A">
        <w:t xml:space="preserve">A full </w:t>
      </w:r>
      <w:proofErr w:type="spellStart"/>
      <w:r w:rsidRPr="0002206A">
        <w:t>fetal</w:t>
      </w:r>
      <w:proofErr w:type="spellEnd"/>
      <w:r w:rsidRPr="0002206A">
        <w:t xml:space="preserve"> morphology ultrasound was not performed. No abnormality however</w:t>
      </w:r>
    </w:p>
    <w:p w14:paraId="2AF09043" w14:textId="77777777" w:rsidR="0002206A" w:rsidRPr="0002206A" w:rsidRDefault="0002206A" w:rsidP="0002206A">
      <w:r w:rsidRPr="0002206A">
        <w:t>is identified in the diaphragm, three-vessel cord, stomach, right kidney,</w:t>
      </w:r>
    </w:p>
    <w:p w14:paraId="69DB1AED" w14:textId="77777777" w:rsidR="0002206A" w:rsidRPr="0002206A" w:rsidRDefault="0002206A" w:rsidP="0002206A">
      <w:r w:rsidRPr="0002206A">
        <w:t>left kidney and bladder.</w:t>
      </w:r>
    </w:p>
    <w:p w14:paraId="15A4E5F8" w14:textId="77777777" w:rsidR="0002206A" w:rsidRPr="0002206A" w:rsidRDefault="0002206A" w:rsidP="0002206A"/>
    <w:p w14:paraId="721715D6" w14:textId="77777777" w:rsidR="0002206A" w:rsidRPr="0002206A" w:rsidRDefault="0002206A" w:rsidP="0002206A">
      <w:r w:rsidRPr="0002206A">
        <w:t xml:space="preserve">A left intramural fibroid of size 38 x 28 X 24 mm is noted. </w:t>
      </w:r>
    </w:p>
    <w:p w14:paraId="7AAD9C2A" w14:textId="77777777" w:rsidR="0002206A" w:rsidRPr="0002206A" w:rsidRDefault="0002206A" w:rsidP="0002206A"/>
    <w:p w14:paraId="714CE6F9" w14:textId="77777777" w:rsidR="0002206A" w:rsidRPr="0002206A" w:rsidRDefault="0002206A" w:rsidP="0002206A">
      <w:proofErr w:type="gramStart"/>
      <w:r w:rsidRPr="0002206A">
        <w:t>CONCLUSION:-</w:t>
      </w:r>
      <w:proofErr w:type="gramEnd"/>
    </w:p>
    <w:p w14:paraId="2E45D811" w14:textId="77777777" w:rsidR="0002206A" w:rsidRPr="0002206A" w:rsidRDefault="0002206A" w:rsidP="0002206A"/>
    <w:p w14:paraId="487ED686" w14:textId="77777777" w:rsidR="0002206A" w:rsidRPr="0002206A" w:rsidRDefault="0002206A" w:rsidP="0002206A">
      <w:r w:rsidRPr="0002206A">
        <w:t xml:space="preserve">Single live intrauterine </w:t>
      </w:r>
      <w:proofErr w:type="spellStart"/>
      <w:r w:rsidRPr="0002206A">
        <w:t>fetus</w:t>
      </w:r>
      <w:proofErr w:type="spellEnd"/>
      <w:r w:rsidRPr="0002206A">
        <w:t xml:space="preserve"> with biometry as mentioned.</w:t>
      </w:r>
    </w:p>
    <w:p w14:paraId="44F89E0F" w14:textId="77777777" w:rsidR="0002206A" w:rsidRPr="0002206A" w:rsidRDefault="0002206A" w:rsidP="0002206A"/>
    <w:p w14:paraId="10D474F4" w14:textId="77777777" w:rsidR="0002206A" w:rsidRPr="0002206A" w:rsidRDefault="0002206A" w:rsidP="0002206A">
      <w:r w:rsidRPr="0002206A">
        <w:t xml:space="preserve">Normal amniotic fluid volume. </w:t>
      </w:r>
    </w:p>
    <w:p w14:paraId="41975D67" w14:textId="77777777" w:rsidR="0002206A" w:rsidRPr="0002206A" w:rsidRDefault="0002206A" w:rsidP="0002206A"/>
    <w:p w14:paraId="66E70B10" w14:textId="77777777" w:rsidR="0002206A" w:rsidRPr="0002206A" w:rsidRDefault="0002206A" w:rsidP="0002206A">
      <w:r w:rsidRPr="0002206A">
        <w:t>Normal Doppler study.</w:t>
      </w:r>
    </w:p>
    <w:p w14:paraId="48A04C10" w14:textId="77777777" w:rsidR="0002206A" w:rsidRPr="0002206A" w:rsidRDefault="0002206A" w:rsidP="0002206A"/>
    <w:p w14:paraId="4892E731" w14:textId="77777777" w:rsidR="0002206A" w:rsidRPr="0002206A" w:rsidRDefault="0002206A" w:rsidP="0002206A">
      <w:r w:rsidRPr="0002206A">
        <w:t>(It is to be emphasised that ultrasound does not detect all foetal</w:t>
      </w:r>
    </w:p>
    <w:p w14:paraId="46BC136C" w14:textId="77777777" w:rsidR="0002206A" w:rsidRPr="0002206A" w:rsidRDefault="0002206A" w:rsidP="0002206A">
      <w:r w:rsidRPr="0002206A">
        <w:t>abnormalities and a normal ultrasound study does not guarantee a perfect</w:t>
      </w:r>
    </w:p>
    <w:p w14:paraId="38420128" w14:textId="77777777" w:rsidR="0002206A" w:rsidRPr="0002206A" w:rsidRDefault="0002206A" w:rsidP="0002206A">
      <w:r w:rsidRPr="0002206A">
        <w:t>baby - Joint position statement from ASUM, RACOG and RANZCR).</w:t>
      </w:r>
    </w:p>
    <w:p w14:paraId="57333D16" w14:textId="77777777" w:rsidR="0002206A" w:rsidRPr="0002206A" w:rsidRDefault="0002206A" w:rsidP="0002206A"/>
    <w:p w14:paraId="63BB61DC" w14:textId="77777777" w:rsidR="0002206A" w:rsidRPr="0002206A" w:rsidRDefault="0002206A" w:rsidP="0002206A">
      <w:r w:rsidRPr="0002206A">
        <w:t xml:space="preserve"> </w:t>
      </w:r>
    </w:p>
    <w:p w14:paraId="26A63234" w14:textId="77777777" w:rsidR="0002206A" w:rsidRPr="0002206A" w:rsidRDefault="0002206A" w:rsidP="0002206A"/>
    <w:p w14:paraId="50E0C357" w14:textId="77777777" w:rsidR="0002206A" w:rsidRPr="0002206A" w:rsidRDefault="0002206A" w:rsidP="0002206A"/>
    <w:p w14:paraId="59B2C143" w14:textId="77777777" w:rsidR="0002206A" w:rsidRPr="0002206A" w:rsidRDefault="0002206A" w:rsidP="0002206A"/>
    <w:p w14:paraId="39AD0D51" w14:textId="77777777" w:rsidR="0002206A" w:rsidRPr="0002206A" w:rsidRDefault="0002206A" w:rsidP="0002206A">
      <w:r w:rsidRPr="0002206A">
        <w:t xml:space="preserve">Reported by: Dr M. </w:t>
      </w:r>
      <w:proofErr w:type="spellStart"/>
      <w:r w:rsidRPr="0002206A">
        <w:t>Arakkal</w:t>
      </w:r>
      <w:proofErr w:type="spellEnd"/>
      <w:r w:rsidRPr="0002206A">
        <w:t>, 24-Oct-2024 15:50</w:t>
      </w:r>
    </w:p>
    <w:p w14:paraId="494115F1" w14:textId="77777777" w:rsidR="003A2DEA" w:rsidRDefault="003A2DEA"/>
    <w:sectPr w:rsidR="003A2DEA" w:rsidSect="0002206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A"/>
    <w:rsid w:val="0002206A"/>
    <w:rsid w:val="00353F67"/>
    <w:rsid w:val="003A2DEA"/>
    <w:rsid w:val="00665A54"/>
    <w:rsid w:val="006C2E61"/>
    <w:rsid w:val="008477D4"/>
    <w:rsid w:val="00995D01"/>
    <w:rsid w:val="009E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44F7D"/>
  <w15:chartTrackingRefBased/>
  <w15:docId w15:val="{92642196-39A1-422E-8FB6-B124325C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2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2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2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2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2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2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0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5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419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414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86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191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655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154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344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43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2369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431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84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18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97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66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773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949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1314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336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027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845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80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78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09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43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7121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535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84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6826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556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654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670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223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990</Words>
  <Characters>5644</Characters>
  <Application>Microsoft Office Word</Application>
  <DocSecurity>0</DocSecurity>
  <Lines>47</Lines>
  <Paragraphs>13</Paragraphs>
  <ScaleCrop>false</ScaleCrop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Pitt</dc:creator>
  <cp:keywords/>
  <dc:description/>
  <cp:lastModifiedBy>Clare Pitt</cp:lastModifiedBy>
  <cp:revision>1</cp:revision>
  <dcterms:created xsi:type="dcterms:W3CDTF">2024-10-29T02:30:00Z</dcterms:created>
  <dcterms:modified xsi:type="dcterms:W3CDTF">2024-10-29T02:35:00Z</dcterms:modified>
</cp:coreProperties>
</file>