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Follow Up Massage</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Follow Up: </w:t>
      </w:r>
      <w:r w:rsidDel="00000000" w:rsidR="00000000" w:rsidRPr="00000000">
        <w:rPr>
          <w:rtl w:val="0"/>
        </w:rPr>
        <w:t xml:space="preserve"> LB &amp; UB</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Today's Focus:  </w:t>
      </w:r>
      <w:r w:rsidDel="00000000" w:rsidR="00000000" w:rsidRPr="00000000">
        <w:rPr>
          <w:rtl w:val="0"/>
        </w:rPr>
        <w:t xml:space="preserve">Entire Legs &amp; Entire Back</w:t>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Assessments Performed:</w:t>
      </w:r>
    </w:p>
    <w:p w:rsidR="00000000" w:rsidDel="00000000" w:rsidP="00000000" w:rsidRDefault="00000000" w:rsidRPr="00000000" w14:paraId="00000008">
      <w:pPr>
        <w:rPr/>
      </w:pPr>
      <w:r w:rsidDel="00000000" w:rsidR="00000000" w:rsidRPr="00000000">
        <w:rPr>
          <w:rtl w:val="0"/>
        </w:rPr>
        <w:t xml:space="preserve">TT: -ve</w:t>
      </w:r>
    </w:p>
    <w:p w:rsidR="00000000" w:rsidDel="00000000" w:rsidP="00000000" w:rsidRDefault="00000000" w:rsidRPr="00000000" w14:paraId="00000009">
      <w:pPr>
        <w:rPr/>
      </w:pPr>
      <w:r w:rsidDel="00000000" w:rsidR="00000000" w:rsidRPr="00000000">
        <w:rPr>
          <w:rtl w:val="0"/>
        </w:rPr>
        <w:t xml:space="preserve">SLR: +ve</w:t>
      </w:r>
    </w:p>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Treatment Applied:</w:t>
      </w:r>
    </w:p>
    <w:p w:rsidR="00000000" w:rsidDel="00000000" w:rsidP="00000000" w:rsidRDefault="00000000" w:rsidRPr="00000000" w14:paraId="0000000C">
      <w:pPr>
        <w:rPr>
          <w:b w:val="1"/>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Tx: ↑ Mobility to CX F, CX E, CX LAT F, CX ROT, SJ F, SJ E, SJ ABD, SJ ADD, SJ INT ROT, SJ EXT ROT, EJ F, EJ E, WJ ABD, WJ ADD, WJ F, WJ E, WJ PRO, WJ SUP, Entire Back, HJ F, HJ E, HJ ABD, HJ ADD, HJ INT ROT, HJ EXT ROT, Entire Legs, Glutes, AJ Eversion, AJ Inversion, AJ Plantarflexion, AJ Dorsiflexion, KJ F, KJ E, </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↓P1/10</w:t>
      </w:r>
    </w:p>
    <w:p w:rsidR="00000000" w:rsidDel="00000000" w:rsidP="00000000" w:rsidRDefault="00000000" w:rsidRPr="00000000" w14:paraId="0000000F">
      <w:pPr>
        <w:rPr/>
      </w:pPr>
      <w:r w:rsidDel="00000000" w:rsidR="00000000" w:rsidRPr="00000000">
        <w:rPr>
          <w:rtl w:val="0"/>
        </w:rPr>
        <w:t xml:space="preserve">SMT/RM: EFF, CTF, Knuckles, Sliding Palms - SPF, Circular Palms - CPF, STR, TrP, Long, COMP, XFF, P&amp;S, PNF, MFR, Post/Ant/Lat</w:t>
      </w:r>
    </w:p>
    <w:p w:rsidR="00000000" w:rsidDel="00000000" w:rsidP="00000000" w:rsidRDefault="00000000" w:rsidRPr="00000000" w14:paraId="00000010">
      <w:pPr>
        <w:rPr/>
      </w:pPr>
      <w:r w:rsidDel="00000000" w:rsidR="00000000" w:rsidRPr="00000000">
        <w:rPr>
          <w:rtl w:val="0"/>
        </w:rPr>
        <w:t xml:space="preserve">Supine/ Prone / Side</w:t>
      </w:r>
    </w:p>
    <w:p w:rsidR="00000000" w:rsidDel="00000000" w:rsidP="00000000" w:rsidRDefault="00000000" w:rsidRPr="00000000" w14:paraId="00000011">
      <w:pPr>
        <w:rPr/>
      </w:pPr>
      <w:r w:rsidDel="00000000" w:rsidR="00000000" w:rsidRPr="00000000">
        <w:rPr>
          <w:rtl w:val="0"/>
        </w:rPr>
        <w:t xml:space="preserve">60 min</w:t>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Post Treatment Assess:</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SLR -ve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Advice:</w:t>
      </w:r>
    </w:p>
    <w:p w:rsidR="00000000" w:rsidDel="00000000" w:rsidP="00000000" w:rsidRDefault="00000000" w:rsidRPr="00000000" w14:paraId="00000018">
      <w:pPr>
        <w:rPr/>
      </w:pPr>
      <w:r w:rsidDel="00000000" w:rsidR="00000000" w:rsidRPr="00000000">
        <w:rPr>
          <w:rtl w:val="0"/>
        </w:rPr>
        <w:t xml:space="preserve">In doorway stretch</w:t>
      </w:r>
    </w:p>
    <w:p w:rsidR="00000000" w:rsidDel="00000000" w:rsidP="00000000" w:rsidRDefault="00000000" w:rsidRPr="00000000" w14:paraId="00000019">
      <w:pPr>
        <w:rPr/>
      </w:pPr>
      <w:r w:rsidDel="00000000" w:rsidR="00000000" w:rsidRPr="00000000">
        <w:rPr>
          <w:rtl w:val="0"/>
        </w:rPr>
        <w:t xml:space="preserve">Foam Roller Floor Tap</w:t>
      </w:r>
    </w:p>
    <w:p w:rsidR="00000000" w:rsidDel="00000000" w:rsidP="00000000" w:rsidRDefault="00000000" w:rsidRPr="00000000" w14:paraId="0000001A">
      <w:pPr>
        <w:rPr/>
      </w:pPr>
      <w:r w:rsidDel="00000000" w:rsidR="00000000" w:rsidRPr="00000000">
        <w:rPr>
          <w:rtl w:val="0"/>
        </w:rPr>
        <w:t xml:space="preserve">Resistance Bands</w:t>
      </w:r>
    </w:p>
    <w:p w:rsidR="00000000" w:rsidDel="00000000" w:rsidP="00000000" w:rsidRDefault="00000000" w:rsidRPr="00000000" w14:paraId="0000001B">
      <w:pPr>
        <w:rPr/>
      </w:pPr>
      <w:r w:rsidDel="00000000" w:rsidR="00000000" w:rsidRPr="00000000">
        <w:rPr>
          <w:rtl w:val="0"/>
        </w:rPr>
        <w:t xml:space="preserve">Weight walking</w:t>
      </w:r>
    </w:p>
    <w:p w:rsidR="00000000" w:rsidDel="00000000" w:rsidP="00000000" w:rsidRDefault="00000000" w:rsidRPr="00000000" w14:paraId="0000001C">
      <w:pPr>
        <w:rPr/>
      </w:pPr>
      <w:r w:rsidDel="00000000" w:rsidR="00000000" w:rsidRPr="00000000">
        <w:rPr>
          <w:rtl w:val="0"/>
        </w:rPr>
        <w:t xml:space="preserve">Ergonomic tools for the environment they are in.</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